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473" w:rsidRDefault="004A7473">
      <w:pPr>
        <w:pStyle w:val="BodyText"/>
        <w:spacing w:before="5"/>
        <w:rPr>
          <w:rFonts w:ascii="Times New Roman"/>
          <w:sz w:val="11"/>
        </w:rPr>
      </w:pPr>
    </w:p>
    <w:p w:rsidR="004A7473" w:rsidRDefault="005E1768">
      <w:pPr>
        <w:pStyle w:val="BodyText"/>
        <w:ind w:left="102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width:434.55pt;height:73.7pt;mso-position-horizontal-relative:char;mso-position-vertical-relative:line" fillcolor="#16365d" stroked="f">
            <v:textbox inset="0,0,0,0">
              <w:txbxContent>
                <w:p w:rsidR="004A7473" w:rsidRDefault="004A7473">
                  <w:pPr>
                    <w:pStyle w:val="BodyText"/>
                    <w:spacing w:before="2"/>
                    <w:rPr>
                      <w:rFonts w:ascii="Times New Roman"/>
                      <w:sz w:val="20"/>
                    </w:rPr>
                  </w:pPr>
                </w:p>
                <w:p w:rsidR="004A7473" w:rsidRDefault="00E728BE" w:rsidP="00E728BE">
                  <w:pPr>
                    <w:pStyle w:val="BodyText"/>
                    <w:ind w:left="2064" w:right="2951" w:firstLine="96"/>
                    <w:jc w:val="center"/>
                  </w:pPr>
                  <w:r>
                    <w:rPr>
                      <w:color w:val="FFFFFF"/>
                      <w:w w:val="115"/>
                    </w:rPr>
                    <w:t xml:space="preserve">   ABHIJIT GANESHRAO DESHMUKH</w:t>
                  </w:r>
                </w:p>
                <w:p w:rsidR="00E728BE" w:rsidRDefault="005E1768" w:rsidP="00E728BE">
                  <w:pPr>
                    <w:pStyle w:val="BodyText"/>
                    <w:spacing w:before="10"/>
                    <w:ind w:left="1440" w:right="2719" w:firstLine="720"/>
                    <w:jc w:val="center"/>
                    <w:rPr>
                      <w:color w:val="FFFFFF"/>
                    </w:rPr>
                  </w:pPr>
                  <w:hyperlink r:id="rId7">
                    <w:r w:rsidR="00E728BE">
                      <w:rPr>
                        <w:color w:val="FFFFFF"/>
                      </w:rPr>
                      <w:t>E-Mail:abhijitdeshmukh197</w:t>
                    </w:r>
                    <w:r w:rsidR="00245E67">
                      <w:rPr>
                        <w:color w:val="FFFFFF"/>
                      </w:rPr>
                      <w:t>@gmail.com</w:t>
                    </w:r>
                  </w:hyperlink>
                </w:p>
                <w:p w:rsidR="004A7473" w:rsidRDefault="00E728BE" w:rsidP="00E728BE">
                  <w:pPr>
                    <w:pStyle w:val="BodyText"/>
                    <w:spacing w:before="10"/>
                    <w:ind w:left="1440" w:right="2719" w:firstLine="720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Phone: +91-8329890528/9145045505</w:t>
                  </w:r>
                </w:p>
                <w:p w:rsidR="00CE6423" w:rsidRPr="00CE6423" w:rsidRDefault="00CE6423" w:rsidP="00CE6423">
                  <w:pPr>
                    <w:rPr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en-GB"/>
                    </w:rPr>
                    <w:t xml:space="preserve"> </w:t>
                  </w:r>
                  <w:r w:rsidRPr="00587C74">
                    <w:rPr>
                      <w:rFonts w:ascii="Times New Roman" w:hAnsi="Times New Roman" w:cs="Times New Roman"/>
                      <w:color w:val="000000"/>
                      <w:lang w:val="en-GB"/>
                    </w:rPr>
                    <w:t xml:space="preserve"> </w:t>
                  </w:r>
                  <w:r w:rsidR="00E13290">
                    <w:rPr>
                      <w:rFonts w:ascii="Times New Roman" w:hAnsi="Times New Roman" w:cs="Times New Roman"/>
                      <w:color w:val="000000"/>
                      <w:lang w:val="en-GB"/>
                    </w:rPr>
                    <w:tab/>
                  </w:r>
                  <w:r w:rsidR="00E13290">
                    <w:rPr>
                      <w:rFonts w:ascii="Times New Roman" w:hAnsi="Times New Roman" w:cs="Times New Roman"/>
                      <w:color w:val="000000"/>
                      <w:lang w:val="en-GB"/>
                    </w:rPr>
                    <w:tab/>
                    <w:t xml:space="preserve">                    </w:t>
                  </w:r>
                  <w:r w:rsidRPr="00CE6423">
                    <w:rPr>
                      <w:color w:val="FFFFFF"/>
                      <w:sz w:val="18"/>
                      <w:szCs w:val="18"/>
                    </w:rPr>
                    <w:t>Address:  Near Sai Baba Mandir Ambekar Nagar Nanded ,</w:t>
                  </w:r>
                  <w:r w:rsidRPr="00CE6423">
                    <w:rPr>
                      <w:color w:val="FFFFFF"/>
                      <w:sz w:val="18"/>
                      <w:szCs w:val="18"/>
                    </w:rPr>
                    <w:tab/>
                  </w:r>
                  <w:r w:rsidRPr="00CE6423">
                    <w:rPr>
                      <w:color w:val="FFFFFF"/>
                      <w:sz w:val="18"/>
                      <w:szCs w:val="18"/>
                    </w:rPr>
                    <w:tab/>
                  </w:r>
                </w:p>
                <w:p w:rsidR="00CE6423" w:rsidRPr="00CE6423" w:rsidRDefault="00CE6423" w:rsidP="00CE6423">
                  <w:pPr>
                    <w:rPr>
                      <w:color w:val="FFFFFF"/>
                      <w:sz w:val="18"/>
                      <w:szCs w:val="18"/>
                    </w:rPr>
                  </w:pPr>
                  <w:r w:rsidRPr="00CE6423">
                    <w:rPr>
                      <w:color w:val="FFFFFF"/>
                      <w:sz w:val="18"/>
                      <w:szCs w:val="18"/>
                    </w:rPr>
                    <w:t xml:space="preserve">                                                </w:t>
                  </w:r>
                  <w:r w:rsidR="00E13290">
                    <w:rPr>
                      <w:color w:val="FFFFFF"/>
                      <w:sz w:val="18"/>
                      <w:szCs w:val="18"/>
                    </w:rPr>
                    <w:tab/>
                  </w:r>
                  <w:r w:rsidR="00E13290">
                    <w:rPr>
                      <w:color w:val="FFFFFF"/>
                      <w:sz w:val="18"/>
                      <w:szCs w:val="18"/>
                    </w:rPr>
                    <w:tab/>
                    <w:t xml:space="preserve">         </w:t>
                  </w:r>
                  <w:r w:rsidRPr="00CE6423">
                    <w:rPr>
                      <w:color w:val="FFFFFF"/>
                      <w:sz w:val="18"/>
                      <w:szCs w:val="18"/>
                    </w:rPr>
                    <w:t xml:space="preserve"> Dist -Nanded ,Pincode 431602</w:t>
                  </w:r>
                </w:p>
                <w:p w:rsidR="00CE6423" w:rsidRDefault="00CE6423" w:rsidP="00E728BE">
                  <w:pPr>
                    <w:pStyle w:val="BodyText"/>
                    <w:spacing w:before="10"/>
                    <w:ind w:left="1440" w:right="2719" w:firstLine="720"/>
                    <w:jc w:val="center"/>
                  </w:pPr>
                </w:p>
              </w:txbxContent>
            </v:textbox>
            <w10:wrap type="none"/>
            <w10:anchorlock/>
          </v:shape>
        </w:pict>
      </w:r>
    </w:p>
    <w:p w:rsidR="004A7473" w:rsidRDefault="005E1768">
      <w:pPr>
        <w:pStyle w:val="BodyText"/>
        <w:spacing w:before="9"/>
        <w:rPr>
          <w:rFonts w:ascii="Times New Roman"/>
          <w:sz w:val="12"/>
        </w:rPr>
      </w:pPr>
      <w:r w:rsidRPr="005E1768">
        <w:pict>
          <v:shape id="_x0000_s1037" type="#_x0000_t202" style="position:absolute;margin-left:90.35pt;margin-top:8.55pt;width:429pt;height:32.2pt;z-index:-251657216;mso-wrap-distance-left:0;mso-wrap-distance-right:0;mso-position-horizontal-relative:page" fillcolor="#b8cce4" stroked="f">
            <v:textbox inset="0,0,0,0">
              <w:txbxContent>
                <w:p w:rsidR="004A7473" w:rsidRDefault="00245E67">
                  <w:pPr>
                    <w:pStyle w:val="BodyText"/>
                    <w:spacing w:before="5" w:line="235" w:lineRule="auto"/>
                    <w:ind w:left="3236" w:hanging="2593"/>
                  </w:pPr>
                  <w:r>
                    <w:rPr>
                      <w:w w:val="105"/>
                    </w:rPr>
                    <w:t>Targeting assignments as Air Insulated Substation &amp; Gas Insulted Substation Testing and Commissioning Engineer</w:t>
                  </w:r>
                </w:p>
              </w:txbxContent>
            </v:textbox>
            <w10:wrap type="topAndBottom" anchorx="page"/>
          </v:shape>
        </w:pict>
      </w:r>
    </w:p>
    <w:p w:rsidR="004A7473" w:rsidRDefault="004A7473">
      <w:pPr>
        <w:pStyle w:val="BodyText"/>
        <w:spacing w:before="10"/>
        <w:rPr>
          <w:rFonts w:ascii="Times New Roman"/>
          <w:sz w:val="8"/>
        </w:rPr>
      </w:pPr>
    </w:p>
    <w:p w:rsidR="004A7473" w:rsidRDefault="005E1768">
      <w:pPr>
        <w:pStyle w:val="BodyText"/>
        <w:tabs>
          <w:tab w:val="left" w:pos="8751"/>
        </w:tabs>
        <w:spacing w:before="100"/>
        <w:ind w:left="3467"/>
      </w:pPr>
      <w:r>
        <w:pict>
          <v:group id="_x0000_s1029" style="position:absolute;left:0;text-align:left;margin-left:86.7pt;margin-top:4.2pt;width:167.95pt;height:327.15pt;z-index:251665408;mso-position-horizontal-relative:page" coordorigin="1734,84" coordsize="3359,6543">
            <v:line id="_x0000_s1036" style="position:absolute" from="1783,84" to="1783,4675" strokecolor="#c6d8ef" strokeweight="4.92pt"/>
            <v:rect id="_x0000_s1035" style="position:absolute;left:1735;top:4670;width:3144;height:1956" fillcolor="#c6d8ef" stroked="f"/>
            <v:line id="_x0000_s1034" style="position:absolute" from="4829,84" to="4829,4673" strokecolor="#c6d8ef" strokeweight="4.92pt"/>
            <v:rect id="_x0000_s1033" style="position:absolute;left:1833;top:83;width:2945;height:4589" fillcolor="#c6d8ef" stroked="f"/>
            <v:rect id="_x0000_s1032" style="position:absolute;left:4876;top:292;width:216;height:6334" fillcolor="#16365d" stroked="f"/>
            <v:shape id="_x0000_s1031" type="#_x0000_t202" style="position:absolute;left:2077;top:810;width:2480;height:2775" filled="f" stroked="f">
              <v:textbox style="mso-next-textbox:#_x0000_s1031" inset="0,0,0,0">
                <w:txbxContent>
                  <w:p w:rsidR="004A7473" w:rsidRDefault="00245E67">
                    <w:pPr>
                      <w:ind w:right="18"/>
                      <w:jc w:val="center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Marketing and commissioning</w:t>
                    </w:r>
                  </w:p>
                  <w:p w:rsidR="004A7473" w:rsidRDefault="00245E67">
                    <w:pPr>
                      <w:ind w:right="4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Engineer</w:t>
                    </w:r>
                  </w:p>
                  <w:p w:rsidR="004A7473" w:rsidRDefault="00245E67">
                    <w:pPr>
                      <w:spacing w:before="12" w:line="420" w:lineRule="atLeast"/>
                      <w:ind w:left="287" w:right="326" w:hanging="2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 xml:space="preserve">Fault Management </w:t>
                    </w:r>
                    <w:r>
                      <w:rPr>
                        <w:sz w:val="18"/>
                      </w:rPr>
                      <w:t xml:space="preserve">Customer </w:t>
                    </w:r>
                    <w:r>
                      <w:rPr>
                        <w:b/>
                        <w:sz w:val="18"/>
                      </w:rPr>
                      <w:t>Relationship</w:t>
                    </w:r>
                  </w:p>
                  <w:p w:rsidR="004A7473" w:rsidRDefault="00245E67">
                    <w:pPr>
                      <w:spacing w:before="12" w:line="489" w:lineRule="auto"/>
                      <w:ind w:left="354" w:right="159" w:firstLine="334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management Testing &amp; Inspecting Team Management</w:t>
                    </w:r>
                  </w:p>
                  <w:p w:rsidR="004A7473" w:rsidRDefault="00245E67">
                    <w:pPr>
                      <w:spacing w:line="196" w:lineRule="exact"/>
                      <w:ind w:right="43"/>
                      <w:jc w:val="center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Site Engineer</w:t>
                    </w:r>
                  </w:p>
                </w:txbxContent>
              </v:textbox>
            </v:shape>
            <v:shape id="_x0000_s1030" type="#_x0000_t202" style="position:absolute;left:2197;top:100;width:2200;height:212" filled="f" stroked="f">
              <v:textbox style="mso-next-textbox:#_x0000_s1030" inset="0,0,0,0">
                <w:txbxContent>
                  <w:p w:rsidR="004A7473" w:rsidRDefault="00245E67">
                    <w:pPr>
                      <w:rPr>
                        <w:sz w:val="18"/>
                      </w:rPr>
                    </w:pPr>
                    <w:r>
                      <w:rPr>
                        <w:color w:val="16365D"/>
                        <w:sz w:val="18"/>
                      </w:rPr>
                      <w:t>CO RE C O MP ET E N C I E S</w:t>
                    </w:r>
                  </w:p>
                </w:txbxContent>
              </v:textbox>
            </v:shape>
            <w10:wrap anchorx="page"/>
          </v:group>
        </w:pict>
      </w:r>
      <w:r w:rsidR="00245E67">
        <w:rPr>
          <w:color w:val="16365D"/>
          <w:spacing w:val="-20"/>
          <w:shd w:val="clear" w:color="auto" w:fill="C6D8EF"/>
        </w:rPr>
        <w:t xml:space="preserve"> </w:t>
      </w:r>
      <w:r w:rsidR="00245E67">
        <w:rPr>
          <w:color w:val="16365D"/>
          <w:w w:val="105"/>
          <w:shd w:val="clear" w:color="auto" w:fill="C6D8EF"/>
        </w:rPr>
        <w:t>P</w:t>
      </w:r>
      <w:r w:rsidR="00245E67">
        <w:rPr>
          <w:color w:val="16365D"/>
          <w:spacing w:val="-10"/>
          <w:w w:val="105"/>
          <w:shd w:val="clear" w:color="auto" w:fill="C6D8EF"/>
        </w:rPr>
        <w:t xml:space="preserve"> </w:t>
      </w:r>
      <w:r w:rsidR="00245E67">
        <w:rPr>
          <w:color w:val="16365D"/>
          <w:w w:val="105"/>
          <w:shd w:val="clear" w:color="auto" w:fill="C6D8EF"/>
        </w:rPr>
        <w:t>RO</w:t>
      </w:r>
      <w:r w:rsidR="00245E67">
        <w:rPr>
          <w:color w:val="16365D"/>
          <w:spacing w:val="-6"/>
          <w:w w:val="105"/>
          <w:shd w:val="clear" w:color="auto" w:fill="C6D8EF"/>
        </w:rPr>
        <w:t xml:space="preserve"> </w:t>
      </w:r>
      <w:r w:rsidR="00245E67">
        <w:rPr>
          <w:color w:val="16365D"/>
          <w:w w:val="105"/>
          <w:shd w:val="clear" w:color="auto" w:fill="C6D8EF"/>
        </w:rPr>
        <w:t>F</w:t>
      </w:r>
      <w:r w:rsidR="00245E67">
        <w:rPr>
          <w:color w:val="16365D"/>
          <w:spacing w:val="-13"/>
          <w:w w:val="105"/>
          <w:shd w:val="clear" w:color="auto" w:fill="C6D8EF"/>
        </w:rPr>
        <w:t xml:space="preserve"> </w:t>
      </w:r>
      <w:r w:rsidR="00245E67">
        <w:rPr>
          <w:color w:val="16365D"/>
          <w:w w:val="105"/>
          <w:shd w:val="clear" w:color="auto" w:fill="C6D8EF"/>
        </w:rPr>
        <w:t>I</w:t>
      </w:r>
      <w:r w:rsidR="00245E67">
        <w:rPr>
          <w:color w:val="16365D"/>
          <w:spacing w:val="-11"/>
          <w:w w:val="105"/>
          <w:shd w:val="clear" w:color="auto" w:fill="C6D8EF"/>
        </w:rPr>
        <w:t xml:space="preserve"> </w:t>
      </w:r>
      <w:r w:rsidR="00245E67">
        <w:rPr>
          <w:color w:val="16365D"/>
          <w:w w:val="105"/>
          <w:shd w:val="clear" w:color="auto" w:fill="C6D8EF"/>
        </w:rPr>
        <w:t>L</w:t>
      </w:r>
      <w:r w:rsidR="00245E67">
        <w:rPr>
          <w:color w:val="16365D"/>
          <w:spacing w:val="-18"/>
          <w:w w:val="105"/>
          <w:shd w:val="clear" w:color="auto" w:fill="C6D8EF"/>
        </w:rPr>
        <w:t xml:space="preserve"> </w:t>
      </w:r>
      <w:r w:rsidR="00245E67">
        <w:rPr>
          <w:color w:val="16365D"/>
          <w:w w:val="105"/>
          <w:shd w:val="clear" w:color="auto" w:fill="C6D8EF"/>
        </w:rPr>
        <w:t xml:space="preserve">E </w:t>
      </w:r>
      <w:r w:rsidR="00245E67">
        <w:rPr>
          <w:color w:val="16365D"/>
          <w:spacing w:val="9"/>
          <w:w w:val="105"/>
          <w:shd w:val="clear" w:color="auto" w:fill="C6D8EF"/>
        </w:rPr>
        <w:t xml:space="preserve"> </w:t>
      </w:r>
      <w:r w:rsidR="00245E67">
        <w:rPr>
          <w:color w:val="16365D"/>
          <w:w w:val="105"/>
          <w:shd w:val="clear" w:color="auto" w:fill="C6D8EF"/>
        </w:rPr>
        <w:t>SU</w:t>
      </w:r>
      <w:r w:rsidR="00245E67">
        <w:rPr>
          <w:color w:val="16365D"/>
          <w:spacing w:val="-1"/>
          <w:w w:val="105"/>
          <w:shd w:val="clear" w:color="auto" w:fill="C6D8EF"/>
        </w:rPr>
        <w:t xml:space="preserve"> </w:t>
      </w:r>
      <w:r w:rsidR="00245E67">
        <w:rPr>
          <w:color w:val="16365D"/>
          <w:w w:val="105"/>
          <w:shd w:val="clear" w:color="auto" w:fill="C6D8EF"/>
        </w:rPr>
        <w:t>M</w:t>
      </w:r>
      <w:r w:rsidR="00245E67">
        <w:rPr>
          <w:color w:val="16365D"/>
          <w:spacing w:val="-12"/>
          <w:w w:val="105"/>
          <w:shd w:val="clear" w:color="auto" w:fill="C6D8EF"/>
        </w:rPr>
        <w:t xml:space="preserve"> </w:t>
      </w:r>
      <w:r w:rsidR="00245E67">
        <w:rPr>
          <w:color w:val="16365D"/>
          <w:w w:val="105"/>
          <w:shd w:val="clear" w:color="auto" w:fill="C6D8EF"/>
        </w:rPr>
        <w:t>MA</w:t>
      </w:r>
      <w:r w:rsidR="00245E67">
        <w:rPr>
          <w:color w:val="16365D"/>
          <w:spacing w:val="4"/>
          <w:w w:val="105"/>
          <w:shd w:val="clear" w:color="auto" w:fill="C6D8EF"/>
        </w:rPr>
        <w:t xml:space="preserve"> </w:t>
      </w:r>
      <w:r w:rsidR="00245E67">
        <w:rPr>
          <w:color w:val="16365D"/>
          <w:w w:val="105"/>
          <w:shd w:val="clear" w:color="auto" w:fill="C6D8EF"/>
        </w:rPr>
        <w:t>R</w:t>
      </w:r>
      <w:r w:rsidR="00245E67">
        <w:rPr>
          <w:color w:val="16365D"/>
          <w:spacing w:val="-7"/>
          <w:w w:val="105"/>
          <w:shd w:val="clear" w:color="auto" w:fill="C6D8EF"/>
        </w:rPr>
        <w:t xml:space="preserve"> </w:t>
      </w:r>
      <w:r w:rsidR="00245E67">
        <w:rPr>
          <w:color w:val="16365D"/>
          <w:w w:val="105"/>
          <w:shd w:val="clear" w:color="auto" w:fill="C6D8EF"/>
        </w:rPr>
        <w:t>Y</w:t>
      </w:r>
      <w:r w:rsidR="00245E67">
        <w:rPr>
          <w:color w:val="16365D"/>
          <w:shd w:val="clear" w:color="auto" w:fill="C6D8EF"/>
        </w:rPr>
        <w:tab/>
      </w:r>
    </w:p>
    <w:p w:rsidR="004A7473" w:rsidRDefault="004A7473">
      <w:pPr>
        <w:pStyle w:val="BodyText"/>
        <w:spacing w:before="6"/>
        <w:rPr>
          <w:sz w:val="9"/>
        </w:rPr>
      </w:pPr>
    </w:p>
    <w:p w:rsidR="004A7473" w:rsidRDefault="00245E67">
      <w:pPr>
        <w:pStyle w:val="ListParagraph"/>
        <w:numPr>
          <w:ilvl w:val="0"/>
          <w:numId w:val="2"/>
        </w:numPr>
        <w:tabs>
          <w:tab w:val="left" w:pos="3820"/>
        </w:tabs>
        <w:spacing w:before="100" w:line="369" w:lineRule="auto"/>
        <w:ind w:right="855" w:hanging="334"/>
        <w:jc w:val="both"/>
        <w:rPr>
          <w:sz w:val="18"/>
        </w:rPr>
      </w:pPr>
      <w:r>
        <w:rPr>
          <w:w w:val="105"/>
          <w:sz w:val="18"/>
        </w:rPr>
        <w:t>A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focused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goal-oriented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professional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with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nearly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3</w:t>
      </w:r>
      <w:r w:rsidR="00E728BE">
        <w:rPr>
          <w:w w:val="105"/>
          <w:sz w:val="18"/>
        </w:rPr>
        <w:t>.8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years of experience in Testing and Commissioning Engineer</w:t>
      </w:r>
      <w:r>
        <w:rPr>
          <w:spacing w:val="41"/>
          <w:w w:val="105"/>
          <w:sz w:val="18"/>
        </w:rPr>
        <w:t xml:space="preserve"> </w:t>
      </w:r>
      <w:r>
        <w:rPr>
          <w:w w:val="105"/>
          <w:sz w:val="18"/>
        </w:rPr>
        <w:t>in Air Insulated as well as Testing and Commissioning Engineer in Gas Insulated</w:t>
      </w:r>
      <w:r>
        <w:rPr>
          <w:spacing w:val="25"/>
          <w:w w:val="105"/>
          <w:sz w:val="18"/>
        </w:rPr>
        <w:t xml:space="preserve"> </w:t>
      </w:r>
      <w:r>
        <w:rPr>
          <w:w w:val="105"/>
          <w:sz w:val="18"/>
        </w:rPr>
        <w:t>Switchgear.</w:t>
      </w:r>
    </w:p>
    <w:p w:rsidR="004A7473" w:rsidRDefault="00245E67">
      <w:pPr>
        <w:pStyle w:val="ListParagraph"/>
        <w:numPr>
          <w:ilvl w:val="0"/>
          <w:numId w:val="2"/>
        </w:numPr>
        <w:tabs>
          <w:tab w:val="left" w:pos="3824"/>
        </w:tabs>
        <w:spacing w:before="20" w:line="280" w:lineRule="auto"/>
        <w:ind w:left="3820" w:right="857" w:hanging="336"/>
        <w:jc w:val="both"/>
        <w:rPr>
          <w:sz w:val="18"/>
        </w:rPr>
      </w:pPr>
      <w:r>
        <w:rPr>
          <w:w w:val="105"/>
          <w:sz w:val="18"/>
        </w:rPr>
        <w:t>Presently working as Testing and Commissioning Engineer in Isosceles sales &amp; service Pvt. Ltd &amp; SCOPE Group company.,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Pune.</w:t>
      </w:r>
    </w:p>
    <w:p w:rsidR="004A7473" w:rsidRDefault="00245E67">
      <w:pPr>
        <w:pStyle w:val="ListParagraph"/>
        <w:numPr>
          <w:ilvl w:val="0"/>
          <w:numId w:val="2"/>
        </w:numPr>
        <w:tabs>
          <w:tab w:val="left" w:pos="3824"/>
        </w:tabs>
        <w:spacing w:before="23" w:line="283" w:lineRule="auto"/>
        <w:ind w:left="3820" w:right="853" w:hanging="336"/>
        <w:jc w:val="both"/>
        <w:rPr>
          <w:b/>
          <w:sz w:val="18"/>
        </w:rPr>
      </w:pPr>
      <w:r>
        <w:rPr>
          <w:w w:val="105"/>
          <w:sz w:val="18"/>
        </w:rPr>
        <w:t xml:space="preserve">Expertise in managing the Testing &amp; Commissioning of at every make equipment for AIS as well as GIS type of </w:t>
      </w:r>
      <w:r>
        <w:rPr>
          <w:b/>
          <w:w w:val="105"/>
          <w:sz w:val="18"/>
        </w:rPr>
        <w:t>switchyards.</w:t>
      </w:r>
    </w:p>
    <w:p w:rsidR="004A7473" w:rsidRDefault="00245E67">
      <w:pPr>
        <w:pStyle w:val="ListParagraph"/>
        <w:numPr>
          <w:ilvl w:val="0"/>
          <w:numId w:val="2"/>
        </w:numPr>
        <w:tabs>
          <w:tab w:val="left" w:pos="3820"/>
        </w:tabs>
        <w:spacing w:before="6" w:line="283" w:lineRule="auto"/>
        <w:ind w:right="854" w:hanging="334"/>
        <w:jc w:val="both"/>
        <w:rPr>
          <w:sz w:val="18"/>
        </w:rPr>
      </w:pPr>
      <w:r>
        <w:rPr>
          <w:sz w:val="18"/>
        </w:rPr>
        <w:t xml:space="preserve">Successfully </w:t>
      </w:r>
      <w:r>
        <w:rPr>
          <w:b/>
          <w:sz w:val="18"/>
        </w:rPr>
        <w:t xml:space="preserve">Commissioned kit and </w:t>
      </w:r>
      <w:r>
        <w:rPr>
          <w:sz w:val="18"/>
        </w:rPr>
        <w:t xml:space="preserve">testing </w:t>
      </w:r>
      <w:r>
        <w:rPr>
          <w:b/>
          <w:sz w:val="18"/>
        </w:rPr>
        <w:t xml:space="preserve">equipment at </w:t>
      </w:r>
      <w:r>
        <w:rPr>
          <w:sz w:val="18"/>
        </w:rPr>
        <w:t>more than 20 sites of  Powergrid  Corporation  of  India  all over the India, NTPC and MSETCL for Siemens, CGL, Alstom, Hyosungs make</w:t>
      </w:r>
      <w:r>
        <w:rPr>
          <w:spacing w:val="11"/>
          <w:sz w:val="18"/>
        </w:rPr>
        <w:t xml:space="preserve"> </w:t>
      </w:r>
      <w:r>
        <w:rPr>
          <w:sz w:val="18"/>
        </w:rPr>
        <w:t>breakers</w:t>
      </w:r>
    </w:p>
    <w:p w:rsidR="004A7473" w:rsidRDefault="00245E67">
      <w:pPr>
        <w:pStyle w:val="ListParagraph"/>
        <w:numPr>
          <w:ilvl w:val="0"/>
          <w:numId w:val="2"/>
        </w:numPr>
        <w:tabs>
          <w:tab w:val="left" w:pos="3820"/>
        </w:tabs>
        <w:spacing w:before="3" w:line="280" w:lineRule="auto"/>
        <w:ind w:right="852" w:hanging="334"/>
        <w:jc w:val="both"/>
        <w:rPr>
          <w:sz w:val="18"/>
        </w:rPr>
      </w:pPr>
      <w:r>
        <w:rPr>
          <w:w w:val="105"/>
          <w:sz w:val="18"/>
        </w:rPr>
        <w:t>Gained exposure in Power System in GIS &amp; AIS Quality Testing Switchgears from 145 kV to 400 kV, Routine</w:t>
      </w:r>
      <w:r>
        <w:rPr>
          <w:spacing w:val="41"/>
          <w:w w:val="105"/>
          <w:sz w:val="18"/>
        </w:rPr>
        <w:t xml:space="preserve"> </w:t>
      </w:r>
      <w:r>
        <w:rPr>
          <w:w w:val="105"/>
          <w:sz w:val="18"/>
        </w:rPr>
        <w:t>Testing of Breakers, Commissioning &amp; Servicing and Operation &amp; Maintenance with  testing  of Switchyards  up to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400kv</w:t>
      </w:r>
    </w:p>
    <w:p w:rsidR="004A7473" w:rsidRDefault="00245E67">
      <w:pPr>
        <w:pStyle w:val="ListParagraph"/>
        <w:numPr>
          <w:ilvl w:val="0"/>
          <w:numId w:val="2"/>
        </w:numPr>
        <w:tabs>
          <w:tab w:val="left" w:pos="3824"/>
        </w:tabs>
        <w:spacing w:before="33" w:line="278" w:lineRule="auto"/>
        <w:ind w:left="3820" w:right="855" w:hanging="336"/>
        <w:jc w:val="both"/>
        <w:rPr>
          <w:sz w:val="18"/>
        </w:rPr>
      </w:pPr>
      <w:r>
        <w:rPr>
          <w:sz w:val="18"/>
        </w:rPr>
        <w:t>Effective communicator with excellent relationship building, writing, presentation &amp; interpersonal skills; strong analytical, team leadership, problem-solving  &amp;  organizational capabilities</w:t>
      </w:r>
    </w:p>
    <w:p w:rsidR="004A7473" w:rsidRDefault="005E1768">
      <w:pPr>
        <w:pStyle w:val="BodyText"/>
        <w:spacing w:before="11"/>
        <w:rPr>
          <w:sz w:val="16"/>
        </w:rPr>
      </w:pPr>
      <w:r w:rsidRPr="005E1768">
        <w:pict>
          <v:group id="_x0000_s1026" style="position:absolute;margin-left:90.35pt;margin-top:11.9pt;width:430.8pt;height:52.6pt;z-index:-251654144;mso-wrap-distance-left:0;mso-wrap-distance-right:0;mso-position-horizontal-relative:page" coordorigin="1807,238" coordsize="8616,1052">
            <v:shape id="_x0000_s1028" type="#_x0000_t202" style="position:absolute;left:1807;top:454;width:8616;height:836" fillcolor="#f2f2f2" stroked="f">
              <v:textbox style="mso-next-textbox:#_x0000_s1028" inset="0,0,0,0">
                <w:txbxContent>
                  <w:p w:rsidR="004A7473" w:rsidRDefault="00245E67">
                    <w:pPr>
                      <w:spacing w:line="184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Isosceles sales &amp; service Pvt. Ltd &amp; SCOPE Group company., Pune.</w:t>
                    </w:r>
                  </w:p>
                  <w:p w:rsidR="004A7473" w:rsidRDefault="00E728BE">
                    <w:pPr>
                      <w:spacing w:before="5"/>
                      <w:ind w:left="2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Ju1y’18-16</w:t>
                    </w:r>
                    <w:r w:rsidR="00245E67">
                      <w:rPr>
                        <w:sz w:val="18"/>
                      </w:rPr>
                      <w:t xml:space="preserve"> Present</w:t>
                    </w:r>
                  </w:p>
                  <w:p w:rsidR="004A7473" w:rsidRDefault="00245E67">
                    <w:pPr>
                      <w:ind w:left="25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As Testing and Commissioning Engineer</w:t>
                    </w:r>
                  </w:p>
                </w:txbxContent>
              </v:textbox>
            </v:shape>
            <v:shape id="_x0000_s1027" type="#_x0000_t202" style="position:absolute;left:1807;top:238;width:8616;height:216" fillcolor="#c6d8ef" stroked="f">
              <v:textbox style="mso-next-textbox:#_x0000_s1027" inset="0,0,0,0">
                <w:txbxContent>
                  <w:p w:rsidR="004A7473" w:rsidRDefault="00E242E9">
                    <w:pPr>
                      <w:spacing w:line="208" w:lineRule="exact"/>
                      <w:ind w:left="25"/>
                      <w:rPr>
                        <w:sz w:val="18"/>
                      </w:rPr>
                    </w:pPr>
                    <w:r>
                      <w:rPr>
                        <w:color w:val="16365D"/>
                        <w:sz w:val="18"/>
                      </w:rPr>
                      <w:t>O RG A N I S A T I O N A</w:t>
                    </w:r>
                    <w:r w:rsidR="00245E67">
                      <w:rPr>
                        <w:color w:val="16365D"/>
                        <w:sz w:val="18"/>
                      </w:rPr>
                      <w:t xml:space="preserve"> L E X P ERI E N CE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A7473" w:rsidRDefault="00245E67">
      <w:pPr>
        <w:pStyle w:val="BodyText"/>
        <w:spacing w:before="169"/>
        <w:ind w:left="127"/>
      </w:pPr>
      <w:r>
        <w:rPr>
          <w:w w:val="105"/>
        </w:rPr>
        <w:t>Key Result Areas:</w:t>
      </w:r>
    </w:p>
    <w:p w:rsidR="004A7473" w:rsidRDefault="00245E67">
      <w:pPr>
        <w:pStyle w:val="ListParagraph"/>
        <w:numPr>
          <w:ilvl w:val="0"/>
          <w:numId w:val="1"/>
        </w:numPr>
        <w:tabs>
          <w:tab w:val="left" w:pos="464"/>
          <w:tab w:val="left" w:pos="465"/>
        </w:tabs>
        <w:spacing w:before="20"/>
        <w:ind w:left="464" w:hanging="340"/>
        <w:rPr>
          <w:sz w:val="18"/>
        </w:rPr>
      </w:pPr>
      <w:r>
        <w:rPr>
          <w:w w:val="110"/>
          <w:sz w:val="18"/>
        </w:rPr>
        <w:t>Acting as Testing and Commissioning</w:t>
      </w:r>
      <w:r>
        <w:rPr>
          <w:spacing w:val="31"/>
          <w:w w:val="110"/>
          <w:sz w:val="18"/>
        </w:rPr>
        <w:t xml:space="preserve"> </w:t>
      </w:r>
      <w:r>
        <w:rPr>
          <w:w w:val="110"/>
          <w:sz w:val="18"/>
        </w:rPr>
        <w:t>Engineer.</w:t>
      </w:r>
    </w:p>
    <w:p w:rsidR="004A7473" w:rsidRDefault="00245E67">
      <w:pPr>
        <w:pStyle w:val="ListParagraph"/>
        <w:numPr>
          <w:ilvl w:val="0"/>
          <w:numId w:val="1"/>
        </w:numPr>
        <w:tabs>
          <w:tab w:val="left" w:pos="463"/>
          <w:tab w:val="left" w:pos="464"/>
        </w:tabs>
        <w:spacing w:before="57"/>
        <w:ind w:left="463"/>
        <w:rPr>
          <w:sz w:val="18"/>
        </w:rPr>
      </w:pPr>
      <w:r>
        <w:rPr>
          <w:sz w:val="18"/>
        </w:rPr>
        <w:t>Dealing with the routine testing of AIS &amp; GIS Switchgears up to 400</w:t>
      </w:r>
      <w:r>
        <w:rPr>
          <w:spacing w:val="29"/>
          <w:sz w:val="18"/>
        </w:rPr>
        <w:t xml:space="preserve"> </w:t>
      </w:r>
      <w:r>
        <w:rPr>
          <w:sz w:val="18"/>
        </w:rPr>
        <w:t>KV.</w:t>
      </w:r>
    </w:p>
    <w:p w:rsidR="004A7473" w:rsidRDefault="00245E67">
      <w:pPr>
        <w:pStyle w:val="ListParagraph"/>
        <w:numPr>
          <w:ilvl w:val="0"/>
          <w:numId w:val="1"/>
        </w:numPr>
        <w:tabs>
          <w:tab w:val="left" w:pos="458"/>
          <w:tab w:val="left" w:pos="459"/>
        </w:tabs>
        <w:spacing w:before="44" w:line="278" w:lineRule="auto"/>
        <w:ind w:right="878" w:hanging="338"/>
        <w:rPr>
          <w:sz w:val="18"/>
        </w:rPr>
      </w:pPr>
      <w:r>
        <w:rPr>
          <w:sz w:val="18"/>
        </w:rPr>
        <w:t>Testing &amp; commissioning substation equipment like CT,PT,CVT,C.B, LA,IS0LAT0R,Transformer,Reactor of all types of substations all over India in co-ordination with other</w:t>
      </w:r>
      <w:r>
        <w:rPr>
          <w:spacing w:val="26"/>
          <w:sz w:val="18"/>
        </w:rPr>
        <w:t xml:space="preserve"> </w:t>
      </w:r>
      <w:r>
        <w:rPr>
          <w:sz w:val="18"/>
        </w:rPr>
        <w:t>functions</w:t>
      </w:r>
    </w:p>
    <w:p w:rsidR="004A7473" w:rsidRDefault="00245E67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ind w:left="459" w:hanging="335"/>
        <w:rPr>
          <w:sz w:val="18"/>
        </w:rPr>
      </w:pPr>
      <w:r>
        <w:rPr>
          <w:sz w:val="18"/>
        </w:rPr>
        <w:t>Conducting testing of Circuit Breakers at substations and examining the guaranteed test</w:t>
      </w:r>
      <w:r>
        <w:rPr>
          <w:spacing w:val="18"/>
          <w:sz w:val="18"/>
        </w:rPr>
        <w:t xml:space="preserve"> </w:t>
      </w:r>
      <w:r>
        <w:rPr>
          <w:sz w:val="18"/>
        </w:rPr>
        <w:t>report</w:t>
      </w:r>
    </w:p>
    <w:p w:rsidR="004A7473" w:rsidRDefault="00245E67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before="49"/>
        <w:ind w:left="459" w:hanging="335"/>
        <w:rPr>
          <w:sz w:val="18"/>
        </w:rPr>
      </w:pPr>
      <w:r>
        <w:rPr>
          <w:sz w:val="18"/>
        </w:rPr>
        <w:t>Substation equipment 132 kV ,220kV, 400 KV AIS &amp;</w:t>
      </w:r>
      <w:r>
        <w:rPr>
          <w:spacing w:val="-15"/>
          <w:sz w:val="18"/>
        </w:rPr>
        <w:t xml:space="preserve"> </w:t>
      </w:r>
      <w:r>
        <w:rPr>
          <w:sz w:val="18"/>
        </w:rPr>
        <w:t>GIS</w:t>
      </w:r>
    </w:p>
    <w:p w:rsidR="004A7473" w:rsidRDefault="004A7473">
      <w:pPr>
        <w:rPr>
          <w:sz w:val="18"/>
        </w:rPr>
        <w:sectPr w:rsidR="004A7473">
          <w:type w:val="continuous"/>
          <w:pgSz w:w="12240" w:h="15840"/>
          <w:pgMar w:top="1500" w:right="1020" w:bottom="280" w:left="1700" w:header="720" w:footer="720" w:gutter="0"/>
          <w:cols w:space="720"/>
        </w:sectPr>
      </w:pPr>
    </w:p>
    <w:p w:rsidR="004A7473" w:rsidRDefault="00245E67">
      <w:pPr>
        <w:pStyle w:val="ListParagraph"/>
        <w:numPr>
          <w:ilvl w:val="0"/>
          <w:numId w:val="1"/>
        </w:numPr>
        <w:tabs>
          <w:tab w:val="left" w:pos="463"/>
          <w:tab w:val="left" w:pos="464"/>
        </w:tabs>
        <w:spacing w:before="143" w:line="278" w:lineRule="auto"/>
        <w:ind w:left="466" w:right="1178" w:hanging="342"/>
        <w:rPr>
          <w:sz w:val="18"/>
        </w:rPr>
      </w:pPr>
      <w:r>
        <w:rPr>
          <w:sz w:val="18"/>
        </w:rPr>
        <w:lastRenderedPageBreak/>
        <w:t>Designing</w:t>
      </w:r>
      <w:r>
        <w:rPr>
          <w:spacing w:val="-11"/>
          <w:sz w:val="18"/>
        </w:rPr>
        <w:t xml:space="preserve"> </w:t>
      </w:r>
      <w:r>
        <w:rPr>
          <w:sz w:val="18"/>
        </w:rPr>
        <w:t>effective</w:t>
      </w:r>
      <w:r>
        <w:rPr>
          <w:spacing w:val="-16"/>
          <w:sz w:val="18"/>
        </w:rPr>
        <w:t xml:space="preserve"> </w:t>
      </w:r>
      <w:r>
        <w:rPr>
          <w:sz w:val="18"/>
        </w:rPr>
        <w:t>preventive</w:t>
      </w:r>
      <w:r>
        <w:rPr>
          <w:spacing w:val="-9"/>
          <w:sz w:val="18"/>
        </w:rPr>
        <w:t xml:space="preserve"> </w:t>
      </w:r>
      <w:r>
        <w:rPr>
          <w:sz w:val="18"/>
        </w:rPr>
        <w:t>maintenance</w:t>
      </w:r>
      <w:r>
        <w:rPr>
          <w:spacing w:val="-11"/>
          <w:sz w:val="18"/>
        </w:rPr>
        <w:t xml:space="preserve"> </w:t>
      </w:r>
      <w:r>
        <w:rPr>
          <w:sz w:val="18"/>
        </w:rPr>
        <w:t>schedules</w:t>
      </w:r>
      <w:r>
        <w:rPr>
          <w:spacing w:val="-9"/>
          <w:sz w:val="18"/>
        </w:rPr>
        <w:t xml:space="preserve"> </w:t>
      </w:r>
      <w:r>
        <w:rPr>
          <w:sz w:val="18"/>
        </w:rPr>
        <w:t>of</w:t>
      </w:r>
      <w:r>
        <w:rPr>
          <w:spacing w:val="-15"/>
          <w:sz w:val="18"/>
        </w:rPr>
        <w:t xml:space="preserve"> </w:t>
      </w:r>
      <w:r>
        <w:rPr>
          <w:sz w:val="18"/>
        </w:rPr>
        <w:t>various</w:t>
      </w:r>
      <w:r>
        <w:rPr>
          <w:spacing w:val="-13"/>
          <w:sz w:val="18"/>
        </w:rPr>
        <w:t xml:space="preserve"> </w:t>
      </w:r>
      <w:r>
        <w:rPr>
          <w:sz w:val="18"/>
        </w:rPr>
        <w:t>equipment;</w:t>
      </w:r>
      <w:r>
        <w:rPr>
          <w:spacing w:val="-13"/>
          <w:sz w:val="18"/>
        </w:rPr>
        <w:t xml:space="preserve"> </w:t>
      </w:r>
      <w:r>
        <w:rPr>
          <w:sz w:val="18"/>
        </w:rPr>
        <w:t>maintaining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14"/>
          <w:sz w:val="18"/>
        </w:rPr>
        <w:t xml:space="preserve"> </w:t>
      </w:r>
      <w:r>
        <w:rPr>
          <w:sz w:val="18"/>
        </w:rPr>
        <w:t>operating test of switchyards up to</w:t>
      </w:r>
      <w:r>
        <w:rPr>
          <w:spacing w:val="-2"/>
          <w:sz w:val="18"/>
        </w:rPr>
        <w:t xml:space="preserve"> </w:t>
      </w:r>
      <w:r>
        <w:rPr>
          <w:sz w:val="18"/>
        </w:rPr>
        <w:t>400KV</w:t>
      </w:r>
    </w:p>
    <w:p w:rsidR="004A7473" w:rsidRDefault="00245E67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before="10" w:line="283" w:lineRule="auto"/>
        <w:ind w:right="1085" w:hanging="337"/>
        <w:rPr>
          <w:sz w:val="18"/>
        </w:rPr>
      </w:pPr>
      <w:r>
        <w:rPr>
          <w:sz w:val="18"/>
        </w:rPr>
        <w:t>Maintaining</w:t>
      </w:r>
      <w:r>
        <w:rPr>
          <w:spacing w:val="-10"/>
          <w:sz w:val="18"/>
        </w:rPr>
        <w:t xml:space="preserve"> </w:t>
      </w:r>
      <w:r>
        <w:rPr>
          <w:sz w:val="18"/>
        </w:rPr>
        <w:t>quality</w:t>
      </w:r>
      <w:r>
        <w:rPr>
          <w:spacing w:val="-14"/>
          <w:sz w:val="18"/>
        </w:rPr>
        <w:t xml:space="preserve"> </w:t>
      </w:r>
      <w:r>
        <w:rPr>
          <w:sz w:val="18"/>
        </w:rPr>
        <w:t>standards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16"/>
          <w:sz w:val="18"/>
        </w:rPr>
        <w:t xml:space="preserve"> </w:t>
      </w:r>
      <w:r>
        <w:rPr>
          <w:sz w:val="18"/>
        </w:rPr>
        <w:t>incoming</w:t>
      </w:r>
      <w:r>
        <w:rPr>
          <w:spacing w:val="-11"/>
          <w:sz w:val="18"/>
        </w:rPr>
        <w:t xml:space="preserve"> </w:t>
      </w:r>
      <w:r>
        <w:rPr>
          <w:sz w:val="18"/>
        </w:rPr>
        <w:t>materials;</w:t>
      </w:r>
      <w:r>
        <w:rPr>
          <w:spacing w:val="-9"/>
          <w:sz w:val="18"/>
        </w:rPr>
        <w:t xml:space="preserve"> </w:t>
      </w:r>
      <w:r>
        <w:rPr>
          <w:sz w:val="18"/>
        </w:rPr>
        <w:t>ensuring</w:t>
      </w:r>
      <w:r>
        <w:rPr>
          <w:spacing w:val="-8"/>
          <w:sz w:val="18"/>
        </w:rPr>
        <w:t xml:space="preserve"> </w:t>
      </w:r>
      <w:r>
        <w:rPr>
          <w:sz w:val="18"/>
        </w:rPr>
        <w:t>stringent</w:t>
      </w:r>
      <w:r>
        <w:rPr>
          <w:spacing w:val="-7"/>
          <w:sz w:val="18"/>
        </w:rPr>
        <w:t xml:space="preserve"> </w:t>
      </w:r>
      <w:r>
        <w:rPr>
          <w:sz w:val="18"/>
        </w:rPr>
        <w:t>adherence</w:t>
      </w:r>
      <w:r>
        <w:rPr>
          <w:spacing w:val="-13"/>
          <w:sz w:val="18"/>
        </w:rPr>
        <w:t xml:space="preserve"> </w:t>
      </w:r>
      <w:r>
        <w:rPr>
          <w:sz w:val="18"/>
        </w:rPr>
        <w:t>to</w:t>
      </w:r>
      <w:r>
        <w:rPr>
          <w:spacing w:val="-17"/>
          <w:sz w:val="18"/>
        </w:rPr>
        <w:t xml:space="preserve"> </w:t>
      </w:r>
      <w:r>
        <w:rPr>
          <w:sz w:val="18"/>
        </w:rPr>
        <w:t>quality</w:t>
      </w:r>
      <w:r>
        <w:rPr>
          <w:spacing w:val="-12"/>
          <w:sz w:val="18"/>
        </w:rPr>
        <w:t xml:space="preserve"> </w:t>
      </w:r>
      <w:r>
        <w:rPr>
          <w:sz w:val="18"/>
        </w:rPr>
        <w:t>standards, norms &amp;</w:t>
      </w:r>
      <w:r>
        <w:rPr>
          <w:spacing w:val="12"/>
          <w:sz w:val="18"/>
        </w:rPr>
        <w:t xml:space="preserve"> </w:t>
      </w:r>
      <w:r>
        <w:rPr>
          <w:sz w:val="18"/>
        </w:rPr>
        <w:t>practices</w:t>
      </w:r>
    </w:p>
    <w:p w:rsidR="004A7473" w:rsidRDefault="00245E67">
      <w:pPr>
        <w:pStyle w:val="ListParagraph"/>
        <w:numPr>
          <w:ilvl w:val="0"/>
          <w:numId w:val="1"/>
        </w:numPr>
        <w:tabs>
          <w:tab w:val="left" w:pos="463"/>
          <w:tab w:val="left" w:pos="464"/>
        </w:tabs>
        <w:spacing w:before="1"/>
        <w:ind w:left="463"/>
        <w:rPr>
          <w:sz w:val="18"/>
        </w:rPr>
      </w:pPr>
      <w:r>
        <w:rPr>
          <w:sz w:val="18"/>
        </w:rPr>
        <w:t>Facilitating scheme check &amp; fault tracing and pre-commissioning testing</w:t>
      </w:r>
      <w:r>
        <w:rPr>
          <w:spacing w:val="33"/>
          <w:sz w:val="18"/>
        </w:rPr>
        <w:t xml:space="preserve"> </w:t>
      </w:r>
      <w:r>
        <w:rPr>
          <w:sz w:val="18"/>
        </w:rPr>
        <w:t>equipment.</w:t>
      </w:r>
    </w:p>
    <w:p w:rsidR="004A7473" w:rsidRDefault="004A7473">
      <w:pPr>
        <w:pStyle w:val="BodyText"/>
        <w:spacing w:before="2"/>
        <w:rPr>
          <w:sz w:val="24"/>
        </w:rPr>
      </w:pPr>
    </w:p>
    <w:p w:rsidR="004A7473" w:rsidRDefault="00245E67">
      <w:pPr>
        <w:ind w:left="129"/>
        <w:rPr>
          <w:b/>
          <w:sz w:val="18"/>
        </w:rPr>
      </w:pPr>
      <w:r>
        <w:rPr>
          <w:b/>
          <w:sz w:val="18"/>
        </w:rPr>
        <w:t>Highlights:</w:t>
      </w:r>
    </w:p>
    <w:p w:rsidR="004A7473" w:rsidRDefault="00245E67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before="48"/>
        <w:ind w:left="459" w:hanging="335"/>
        <w:rPr>
          <w:sz w:val="18"/>
        </w:rPr>
      </w:pPr>
      <w:r>
        <w:rPr>
          <w:sz w:val="18"/>
        </w:rPr>
        <w:t>Supervised inspection of</w:t>
      </w:r>
      <w:r>
        <w:rPr>
          <w:spacing w:val="-6"/>
          <w:sz w:val="18"/>
        </w:rPr>
        <w:t xml:space="preserve"> </w:t>
      </w:r>
      <w:r>
        <w:rPr>
          <w:sz w:val="18"/>
        </w:rPr>
        <w:t>switchgears</w:t>
      </w:r>
    </w:p>
    <w:p w:rsidR="004A7473" w:rsidRDefault="00245E67">
      <w:pPr>
        <w:pStyle w:val="ListParagraph"/>
        <w:numPr>
          <w:ilvl w:val="0"/>
          <w:numId w:val="1"/>
        </w:numPr>
        <w:tabs>
          <w:tab w:val="left" w:pos="463"/>
          <w:tab w:val="left" w:pos="464"/>
        </w:tabs>
        <w:spacing w:before="43"/>
        <w:ind w:left="463"/>
        <w:rPr>
          <w:sz w:val="18"/>
        </w:rPr>
      </w:pPr>
      <w:r>
        <w:rPr>
          <w:sz w:val="18"/>
        </w:rPr>
        <w:t xml:space="preserve">Led a team of </w:t>
      </w:r>
      <w:r>
        <w:rPr>
          <w:color w:val="0070BF"/>
          <w:sz w:val="18"/>
        </w:rPr>
        <w:t xml:space="preserve">4 </w:t>
      </w:r>
      <w:r>
        <w:rPr>
          <w:sz w:val="18"/>
        </w:rPr>
        <w:t>and trained them with the equipment installation and</w:t>
      </w:r>
      <w:r>
        <w:rPr>
          <w:spacing w:val="14"/>
          <w:sz w:val="18"/>
        </w:rPr>
        <w:t xml:space="preserve"> </w:t>
      </w:r>
      <w:r>
        <w:rPr>
          <w:sz w:val="18"/>
        </w:rPr>
        <w:t>processes</w:t>
      </w:r>
    </w:p>
    <w:p w:rsidR="004A7473" w:rsidRDefault="00245E67">
      <w:pPr>
        <w:pStyle w:val="ListParagraph"/>
        <w:numPr>
          <w:ilvl w:val="0"/>
          <w:numId w:val="1"/>
        </w:numPr>
        <w:tabs>
          <w:tab w:val="left" w:pos="463"/>
          <w:tab w:val="left" w:pos="464"/>
        </w:tabs>
        <w:spacing w:before="49"/>
        <w:ind w:left="463"/>
        <w:rPr>
          <w:sz w:val="18"/>
        </w:rPr>
      </w:pPr>
      <w:r>
        <w:rPr>
          <w:sz w:val="18"/>
        </w:rPr>
        <w:t>Reviewed and resolved technical problems/issues which have been discovered during site</w:t>
      </w:r>
      <w:r>
        <w:rPr>
          <w:spacing w:val="17"/>
          <w:sz w:val="18"/>
        </w:rPr>
        <w:t xml:space="preserve"> </w:t>
      </w:r>
      <w:r>
        <w:rPr>
          <w:sz w:val="18"/>
        </w:rPr>
        <w:t>testing</w:t>
      </w:r>
    </w:p>
    <w:p w:rsidR="004A7473" w:rsidRDefault="00245E67">
      <w:pPr>
        <w:pStyle w:val="ListParagraph"/>
        <w:numPr>
          <w:ilvl w:val="0"/>
          <w:numId w:val="1"/>
        </w:numPr>
        <w:tabs>
          <w:tab w:val="left" w:pos="463"/>
          <w:tab w:val="left" w:pos="464"/>
        </w:tabs>
        <w:spacing w:before="43"/>
        <w:ind w:left="463"/>
        <w:rPr>
          <w:sz w:val="18"/>
        </w:rPr>
      </w:pPr>
      <w:r>
        <w:rPr>
          <w:sz w:val="18"/>
        </w:rPr>
        <w:t>Developed inspection plans to improve efficiency and coordinated review site</w:t>
      </w:r>
      <w:r>
        <w:rPr>
          <w:spacing w:val="3"/>
          <w:sz w:val="18"/>
        </w:rPr>
        <w:t xml:space="preserve"> </w:t>
      </w:r>
      <w:r>
        <w:rPr>
          <w:sz w:val="18"/>
        </w:rPr>
        <w:t>actions</w:t>
      </w:r>
    </w:p>
    <w:p w:rsidR="004A7473" w:rsidRDefault="00245E67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before="48" w:line="278" w:lineRule="auto"/>
        <w:ind w:left="463" w:right="1125" w:hanging="338"/>
        <w:rPr>
          <w:sz w:val="18"/>
        </w:rPr>
      </w:pPr>
      <w:r>
        <w:rPr>
          <w:sz w:val="18"/>
        </w:rPr>
        <w:t>Successfully</w:t>
      </w:r>
      <w:r>
        <w:rPr>
          <w:spacing w:val="2"/>
          <w:sz w:val="18"/>
        </w:rPr>
        <w:t xml:space="preserve"> </w:t>
      </w:r>
      <w:r>
        <w:rPr>
          <w:sz w:val="18"/>
        </w:rPr>
        <w:t>led</w:t>
      </w:r>
      <w:r>
        <w:rPr>
          <w:spacing w:val="-8"/>
          <w:sz w:val="18"/>
        </w:rPr>
        <w:t xml:space="preserve"> </w:t>
      </w:r>
      <w:r>
        <w:rPr>
          <w:sz w:val="18"/>
        </w:rPr>
        <w:t>a</w:t>
      </w:r>
      <w:r>
        <w:rPr>
          <w:spacing w:val="-13"/>
          <w:sz w:val="18"/>
        </w:rPr>
        <w:t xml:space="preserve"> </w:t>
      </w:r>
      <w:r>
        <w:rPr>
          <w:sz w:val="18"/>
        </w:rPr>
        <w:t>team</w:t>
      </w:r>
      <w:r>
        <w:rPr>
          <w:spacing w:val="-7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15</w:t>
      </w:r>
      <w:r>
        <w:rPr>
          <w:spacing w:val="-10"/>
          <w:sz w:val="18"/>
        </w:rPr>
        <w:t xml:space="preserve"> </w:t>
      </w:r>
      <w:r>
        <w:rPr>
          <w:sz w:val="18"/>
        </w:rPr>
        <w:t>members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13"/>
          <w:sz w:val="18"/>
        </w:rPr>
        <w:t xml:space="preserve"> </w:t>
      </w:r>
      <w:r>
        <w:rPr>
          <w:sz w:val="18"/>
        </w:rPr>
        <w:t>Isosceles</w:t>
      </w:r>
      <w:r>
        <w:rPr>
          <w:spacing w:val="-4"/>
          <w:sz w:val="18"/>
        </w:rPr>
        <w:t xml:space="preserve"> </w:t>
      </w:r>
      <w:r>
        <w:rPr>
          <w:sz w:val="18"/>
        </w:rPr>
        <w:t>Sales</w:t>
      </w:r>
      <w:r>
        <w:rPr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-10"/>
          <w:sz w:val="18"/>
        </w:rPr>
        <w:t xml:space="preserve"> </w:t>
      </w:r>
      <w:r>
        <w:rPr>
          <w:sz w:val="18"/>
        </w:rPr>
        <w:t>Services</w:t>
      </w:r>
      <w:r>
        <w:rPr>
          <w:spacing w:val="-5"/>
          <w:sz w:val="18"/>
        </w:rPr>
        <w:t xml:space="preserve"> </w:t>
      </w:r>
      <w:r>
        <w:rPr>
          <w:sz w:val="18"/>
        </w:rPr>
        <w:t>Pvt.</w:t>
      </w:r>
      <w:r>
        <w:rPr>
          <w:spacing w:val="-10"/>
          <w:sz w:val="18"/>
        </w:rPr>
        <w:t xml:space="preserve"> </w:t>
      </w:r>
      <w:r>
        <w:rPr>
          <w:sz w:val="18"/>
        </w:rPr>
        <w:t>Ltd</w:t>
      </w:r>
      <w:r>
        <w:rPr>
          <w:spacing w:val="-12"/>
          <w:sz w:val="18"/>
        </w:rPr>
        <w:t xml:space="preserve"> </w:t>
      </w:r>
      <w:r>
        <w:rPr>
          <w:sz w:val="18"/>
        </w:rPr>
        <w:t>and</w:t>
      </w:r>
      <w:r>
        <w:rPr>
          <w:spacing w:val="-8"/>
          <w:sz w:val="18"/>
        </w:rPr>
        <w:t xml:space="preserve"> </w:t>
      </w:r>
      <w:r>
        <w:rPr>
          <w:sz w:val="18"/>
        </w:rPr>
        <w:t>ensured that</w:t>
      </w:r>
      <w:r>
        <w:rPr>
          <w:spacing w:val="-6"/>
          <w:sz w:val="18"/>
        </w:rPr>
        <w:t xml:space="preserve"> </w:t>
      </w:r>
      <w:r>
        <w:rPr>
          <w:sz w:val="18"/>
        </w:rPr>
        <w:t>standard procedures, manuals and work instructions are followed for</w:t>
      </w:r>
      <w:r>
        <w:rPr>
          <w:spacing w:val="16"/>
          <w:sz w:val="18"/>
        </w:rPr>
        <w:t xml:space="preserve"> </w:t>
      </w:r>
      <w:r>
        <w:rPr>
          <w:sz w:val="18"/>
        </w:rPr>
        <w:t>commissioning</w:t>
      </w:r>
    </w:p>
    <w:p w:rsidR="004A7473" w:rsidRDefault="004A7473">
      <w:pPr>
        <w:pStyle w:val="BodyText"/>
        <w:spacing w:before="7"/>
        <w:rPr>
          <w:sz w:val="15"/>
        </w:rPr>
      </w:pPr>
    </w:p>
    <w:p w:rsidR="004A7473" w:rsidRDefault="00245E67">
      <w:pPr>
        <w:pStyle w:val="BodyText"/>
        <w:tabs>
          <w:tab w:val="left" w:pos="9400"/>
        </w:tabs>
        <w:ind w:left="107"/>
      </w:pPr>
      <w:r>
        <w:rPr>
          <w:color w:val="16365D"/>
          <w:shd w:val="clear" w:color="auto" w:fill="C6D8EF"/>
        </w:rPr>
        <w:t xml:space="preserve">  </w:t>
      </w:r>
      <w:r>
        <w:rPr>
          <w:color w:val="16365D"/>
          <w:spacing w:val="-6"/>
          <w:shd w:val="clear" w:color="auto" w:fill="C6D8EF"/>
        </w:rPr>
        <w:t xml:space="preserve"> </w:t>
      </w:r>
      <w:r>
        <w:rPr>
          <w:color w:val="16365D"/>
          <w:w w:val="110"/>
          <w:shd w:val="clear" w:color="auto" w:fill="C6D8EF"/>
        </w:rPr>
        <w:t>P</w:t>
      </w:r>
      <w:r>
        <w:rPr>
          <w:color w:val="16365D"/>
          <w:spacing w:val="-13"/>
          <w:w w:val="110"/>
          <w:shd w:val="clear" w:color="auto" w:fill="C6D8EF"/>
        </w:rPr>
        <w:t xml:space="preserve"> </w:t>
      </w:r>
      <w:r>
        <w:rPr>
          <w:color w:val="16365D"/>
          <w:w w:val="110"/>
          <w:shd w:val="clear" w:color="auto" w:fill="C6D8EF"/>
        </w:rPr>
        <w:t>RO</w:t>
      </w:r>
      <w:r>
        <w:rPr>
          <w:color w:val="16365D"/>
          <w:spacing w:val="-6"/>
          <w:w w:val="110"/>
          <w:shd w:val="clear" w:color="auto" w:fill="C6D8EF"/>
        </w:rPr>
        <w:t xml:space="preserve"> </w:t>
      </w:r>
      <w:r>
        <w:rPr>
          <w:color w:val="16365D"/>
          <w:w w:val="110"/>
          <w:shd w:val="clear" w:color="auto" w:fill="C6D8EF"/>
        </w:rPr>
        <w:t>J</w:t>
      </w:r>
      <w:r>
        <w:rPr>
          <w:color w:val="16365D"/>
          <w:spacing w:val="-19"/>
          <w:w w:val="110"/>
          <w:shd w:val="clear" w:color="auto" w:fill="C6D8EF"/>
        </w:rPr>
        <w:t xml:space="preserve"> </w:t>
      </w:r>
      <w:r>
        <w:rPr>
          <w:color w:val="16365D"/>
          <w:w w:val="110"/>
          <w:shd w:val="clear" w:color="auto" w:fill="C6D8EF"/>
        </w:rPr>
        <w:t>EC</w:t>
      </w:r>
      <w:r>
        <w:rPr>
          <w:color w:val="16365D"/>
          <w:spacing w:val="-8"/>
          <w:w w:val="110"/>
          <w:shd w:val="clear" w:color="auto" w:fill="C6D8EF"/>
        </w:rPr>
        <w:t xml:space="preserve"> </w:t>
      </w:r>
      <w:r>
        <w:rPr>
          <w:color w:val="16365D"/>
          <w:spacing w:val="9"/>
          <w:w w:val="110"/>
          <w:shd w:val="clear" w:color="auto" w:fill="C6D8EF"/>
        </w:rPr>
        <w:t>TS</w:t>
      </w:r>
      <w:r>
        <w:rPr>
          <w:color w:val="16365D"/>
          <w:spacing w:val="9"/>
          <w:shd w:val="clear" w:color="auto" w:fill="C6D8EF"/>
        </w:rPr>
        <w:tab/>
      </w:r>
    </w:p>
    <w:p w:rsidR="004A7473" w:rsidRDefault="004A7473">
      <w:pPr>
        <w:pStyle w:val="BodyText"/>
        <w:spacing w:before="7"/>
        <w:rPr>
          <w:sz w:val="19"/>
        </w:rPr>
      </w:pPr>
    </w:p>
    <w:p w:rsidR="004A7473" w:rsidRDefault="00245E67">
      <w:pPr>
        <w:pStyle w:val="ListParagraph"/>
        <w:numPr>
          <w:ilvl w:val="1"/>
          <w:numId w:val="1"/>
        </w:numPr>
        <w:tabs>
          <w:tab w:val="left" w:pos="791"/>
        </w:tabs>
        <w:spacing w:before="1"/>
        <w:ind w:left="790" w:hanging="335"/>
        <w:jc w:val="both"/>
        <w:rPr>
          <w:sz w:val="18"/>
        </w:rPr>
      </w:pPr>
      <w:r>
        <w:rPr>
          <w:sz w:val="18"/>
        </w:rPr>
        <w:t>Testing of Circuit Breakers (400/220/132/33</w:t>
      </w:r>
      <w:r>
        <w:rPr>
          <w:spacing w:val="36"/>
          <w:sz w:val="18"/>
        </w:rPr>
        <w:t xml:space="preserve"> </w:t>
      </w:r>
      <w:r>
        <w:rPr>
          <w:sz w:val="18"/>
        </w:rPr>
        <w:t>kV)</w:t>
      </w:r>
    </w:p>
    <w:p w:rsidR="004A7473" w:rsidRDefault="00245E67">
      <w:pPr>
        <w:pStyle w:val="ListParagraph"/>
        <w:numPr>
          <w:ilvl w:val="1"/>
          <w:numId w:val="1"/>
        </w:numPr>
        <w:tabs>
          <w:tab w:val="left" w:pos="791"/>
        </w:tabs>
        <w:spacing w:line="242" w:lineRule="auto"/>
        <w:ind w:right="826" w:hanging="333"/>
        <w:jc w:val="both"/>
        <w:rPr>
          <w:sz w:val="18"/>
        </w:rPr>
      </w:pPr>
      <w:r>
        <w:rPr>
          <w:sz w:val="18"/>
        </w:rPr>
        <w:t>Dynamic Contact Resistance Measurement, Main/ PIR Contact Timing Measurement, Contact Travel Measurement, Coil Current/ Resistance Measurement, Auxiliary Switch Timing Measurement Using SCOPE make HISAC Ultima Analyzer equipment. Static Contact Resistance Measurement using SCOPE make CRM100B+/ CRM200B+ instruments. Main Contact Timing Measurement using SCOPE make SCOT M3K+/ SCOT MXP+</w:t>
      </w:r>
      <w:r>
        <w:rPr>
          <w:spacing w:val="16"/>
          <w:sz w:val="18"/>
        </w:rPr>
        <w:t xml:space="preserve"> </w:t>
      </w:r>
      <w:r>
        <w:rPr>
          <w:sz w:val="18"/>
        </w:rPr>
        <w:t>instruments.</w:t>
      </w:r>
    </w:p>
    <w:p w:rsidR="004A7473" w:rsidRDefault="00245E67">
      <w:pPr>
        <w:pStyle w:val="ListParagraph"/>
        <w:numPr>
          <w:ilvl w:val="1"/>
          <w:numId w:val="1"/>
        </w:numPr>
        <w:tabs>
          <w:tab w:val="left" w:pos="790"/>
          <w:tab w:val="left" w:pos="791"/>
        </w:tabs>
        <w:spacing w:before="19"/>
        <w:ind w:left="790" w:hanging="335"/>
        <w:rPr>
          <w:sz w:val="18"/>
        </w:rPr>
      </w:pPr>
      <w:r>
        <w:rPr>
          <w:sz w:val="18"/>
        </w:rPr>
        <w:t>Testing of Transformers (up to</w:t>
      </w:r>
      <w:r>
        <w:rPr>
          <w:spacing w:val="-21"/>
          <w:sz w:val="18"/>
        </w:rPr>
        <w:t xml:space="preserve"> </w:t>
      </w:r>
      <w:r>
        <w:rPr>
          <w:sz w:val="18"/>
        </w:rPr>
        <w:t>500MVA)</w:t>
      </w:r>
    </w:p>
    <w:p w:rsidR="004A7473" w:rsidRDefault="00245E67">
      <w:pPr>
        <w:pStyle w:val="ListParagraph"/>
        <w:numPr>
          <w:ilvl w:val="1"/>
          <w:numId w:val="1"/>
        </w:numPr>
        <w:tabs>
          <w:tab w:val="left" w:pos="793"/>
          <w:tab w:val="left" w:pos="795"/>
        </w:tabs>
        <w:spacing w:before="10" w:line="244" w:lineRule="auto"/>
        <w:ind w:right="1464" w:hanging="333"/>
        <w:rPr>
          <w:sz w:val="18"/>
        </w:rPr>
      </w:pPr>
      <w:r>
        <w:rPr>
          <w:sz w:val="18"/>
        </w:rPr>
        <w:t>Winding</w:t>
      </w:r>
      <w:r>
        <w:rPr>
          <w:spacing w:val="-9"/>
          <w:sz w:val="18"/>
        </w:rPr>
        <w:t xml:space="preserve"> </w:t>
      </w:r>
      <w:r>
        <w:rPr>
          <w:sz w:val="18"/>
        </w:rPr>
        <w:t>Resistance</w:t>
      </w:r>
      <w:r>
        <w:rPr>
          <w:spacing w:val="-7"/>
          <w:sz w:val="18"/>
        </w:rPr>
        <w:t xml:space="preserve"> </w:t>
      </w:r>
      <w:r>
        <w:rPr>
          <w:sz w:val="18"/>
        </w:rPr>
        <w:t>Measurements and</w:t>
      </w:r>
      <w:r>
        <w:rPr>
          <w:spacing w:val="-12"/>
          <w:sz w:val="18"/>
        </w:rPr>
        <w:t xml:space="preserve"> </w:t>
      </w:r>
      <w:r>
        <w:rPr>
          <w:sz w:val="18"/>
        </w:rPr>
        <w:t>OLTC</w:t>
      </w:r>
      <w:r>
        <w:rPr>
          <w:spacing w:val="-11"/>
          <w:sz w:val="18"/>
        </w:rPr>
        <w:t xml:space="preserve"> </w:t>
      </w:r>
      <w:r>
        <w:rPr>
          <w:sz w:val="18"/>
        </w:rPr>
        <w:t>Tap</w:t>
      </w:r>
      <w:r>
        <w:rPr>
          <w:spacing w:val="-13"/>
          <w:sz w:val="18"/>
        </w:rPr>
        <w:t xml:space="preserve"> </w:t>
      </w:r>
      <w:r>
        <w:rPr>
          <w:sz w:val="18"/>
        </w:rPr>
        <w:t>Changing</w:t>
      </w:r>
      <w:r>
        <w:rPr>
          <w:spacing w:val="-9"/>
          <w:sz w:val="18"/>
        </w:rPr>
        <w:t xml:space="preserve"> </w:t>
      </w:r>
      <w:r>
        <w:rPr>
          <w:sz w:val="18"/>
        </w:rPr>
        <w:t>Analysis</w:t>
      </w:r>
      <w:r>
        <w:rPr>
          <w:spacing w:val="-7"/>
          <w:sz w:val="18"/>
        </w:rPr>
        <w:t xml:space="preserve"> </w:t>
      </w:r>
      <w:r>
        <w:rPr>
          <w:sz w:val="18"/>
        </w:rPr>
        <w:t>using</w:t>
      </w:r>
      <w:r>
        <w:rPr>
          <w:spacing w:val="-13"/>
          <w:sz w:val="18"/>
        </w:rPr>
        <w:t xml:space="preserve"> </w:t>
      </w:r>
      <w:r>
        <w:rPr>
          <w:sz w:val="18"/>
        </w:rPr>
        <w:t>SCOPE</w:t>
      </w:r>
      <w:r>
        <w:rPr>
          <w:spacing w:val="-12"/>
          <w:sz w:val="18"/>
        </w:rPr>
        <w:t xml:space="preserve"> </w:t>
      </w:r>
      <w:r>
        <w:rPr>
          <w:sz w:val="18"/>
        </w:rPr>
        <w:t>make</w:t>
      </w:r>
      <w:r>
        <w:rPr>
          <w:spacing w:val="-12"/>
          <w:sz w:val="18"/>
        </w:rPr>
        <w:t xml:space="preserve"> </w:t>
      </w:r>
      <w:r>
        <w:rPr>
          <w:sz w:val="18"/>
        </w:rPr>
        <w:t>TRM25 instrument.</w:t>
      </w:r>
    </w:p>
    <w:p w:rsidR="004A7473" w:rsidRDefault="00245E67">
      <w:pPr>
        <w:pStyle w:val="ListParagraph"/>
        <w:numPr>
          <w:ilvl w:val="1"/>
          <w:numId w:val="1"/>
        </w:numPr>
        <w:tabs>
          <w:tab w:val="left" w:pos="790"/>
          <w:tab w:val="left" w:pos="791"/>
        </w:tabs>
        <w:spacing w:before="20" w:line="235" w:lineRule="auto"/>
        <w:ind w:left="789" w:right="1369" w:hanging="333"/>
        <w:rPr>
          <w:sz w:val="18"/>
        </w:rPr>
      </w:pPr>
      <w:r>
        <w:rPr>
          <w:sz w:val="18"/>
        </w:rPr>
        <w:t>Transformer</w:t>
      </w:r>
      <w:r>
        <w:rPr>
          <w:spacing w:val="-14"/>
          <w:sz w:val="18"/>
        </w:rPr>
        <w:t xml:space="preserve"> </w:t>
      </w:r>
      <w:r>
        <w:rPr>
          <w:sz w:val="18"/>
        </w:rPr>
        <w:t>Turns</w:t>
      </w:r>
      <w:r>
        <w:rPr>
          <w:spacing w:val="-16"/>
          <w:sz w:val="18"/>
        </w:rPr>
        <w:t xml:space="preserve"> </w:t>
      </w:r>
      <w:r>
        <w:rPr>
          <w:sz w:val="18"/>
        </w:rPr>
        <w:t>Ratio</w:t>
      </w:r>
      <w:r>
        <w:rPr>
          <w:spacing w:val="-14"/>
          <w:sz w:val="18"/>
        </w:rPr>
        <w:t xml:space="preserve"> </w:t>
      </w:r>
      <w:r>
        <w:rPr>
          <w:sz w:val="18"/>
        </w:rPr>
        <w:t>Measurement,</w:t>
      </w:r>
      <w:r>
        <w:rPr>
          <w:spacing w:val="-12"/>
          <w:sz w:val="18"/>
        </w:rPr>
        <w:t xml:space="preserve"> </w:t>
      </w:r>
      <w:r>
        <w:rPr>
          <w:sz w:val="18"/>
        </w:rPr>
        <w:t>Magnetizing</w:t>
      </w:r>
      <w:r>
        <w:rPr>
          <w:spacing w:val="-9"/>
          <w:sz w:val="18"/>
        </w:rPr>
        <w:t xml:space="preserve"> </w:t>
      </w:r>
      <w:r>
        <w:rPr>
          <w:sz w:val="18"/>
        </w:rPr>
        <w:t>Current</w:t>
      </w:r>
      <w:r>
        <w:rPr>
          <w:spacing w:val="-12"/>
          <w:sz w:val="18"/>
        </w:rPr>
        <w:t xml:space="preserve"> </w:t>
      </w:r>
      <w:r>
        <w:rPr>
          <w:sz w:val="18"/>
        </w:rPr>
        <w:t>Measurement,</w:t>
      </w:r>
      <w:r>
        <w:rPr>
          <w:spacing w:val="-4"/>
          <w:sz w:val="18"/>
        </w:rPr>
        <w:t xml:space="preserve"> </w:t>
      </w:r>
      <w:r>
        <w:rPr>
          <w:sz w:val="18"/>
        </w:rPr>
        <w:t>Phase</w:t>
      </w:r>
      <w:r>
        <w:rPr>
          <w:spacing w:val="-14"/>
          <w:sz w:val="18"/>
        </w:rPr>
        <w:t xml:space="preserve"> </w:t>
      </w:r>
      <w:r>
        <w:rPr>
          <w:sz w:val="18"/>
        </w:rPr>
        <w:t>Deviation</w:t>
      </w:r>
      <w:r>
        <w:rPr>
          <w:spacing w:val="-10"/>
          <w:sz w:val="18"/>
        </w:rPr>
        <w:t xml:space="preserve"> </w:t>
      </w:r>
      <w:r>
        <w:rPr>
          <w:sz w:val="18"/>
        </w:rPr>
        <w:t>and Vector Group Detection using SCOPE make TTRM 302</w:t>
      </w:r>
      <w:r>
        <w:rPr>
          <w:spacing w:val="8"/>
          <w:sz w:val="18"/>
        </w:rPr>
        <w:t xml:space="preserve"> </w:t>
      </w:r>
      <w:r>
        <w:rPr>
          <w:sz w:val="18"/>
        </w:rPr>
        <w:t>instrument.</w:t>
      </w:r>
    </w:p>
    <w:p w:rsidR="004A7473" w:rsidRDefault="00245E67">
      <w:pPr>
        <w:pStyle w:val="ListParagraph"/>
        <w:numPr>
          <w:ilvl w:val="1"/>
          <w:numId w:val="1"/>
        </w:numPr>
        <w:tabs>
          <w:tab w:val="left" w:pos="790"/>
          <w:tab w:val="left" w:pos="791"/>
        </w:tabs>
        <w:spacing w:before="15"/>
        <w:ind w:left="790" w:hanging="335"/>
        <w:rPr>
          <w:sz w:val="18"/>
        </w:rPr>
      </w:pPr>
      <w:r>
        <w:rPr>
          <w:sz w:val="18"/>
        </w:rPr>
        <w:t>Insulation Test using Megger make S1-156815Kv</w:t>
      </w:r>
      <w:r>
        <w:rPr>
          <w:spacing w:val="-5"/>
          <w:sz w:val="18"/>
        </w:rPr>
        <w:t xml:space="preserve"> </w:t>
      </w:r>
      <w:r>
        <w:rPr>
          <w:sz w:val="18"/>
        </w:rPr>
        <w:t>equipment.</w:t>
      </w:r>
    </w:p>
    <w:p w:rsidR="004A7473" w:rsidRDefault="00245E67">
      <w:pPr>
        <w:pStyle w:val="ListParagraph"/>
        <w:numPr>
          <w:ilvl w:val="1"/>
          <w:numId w:val="1"/>
        </w:numPr>
        <w:tabs>
          <w:tab w:val="left" w:pos="790"/>
          <w:tab w:val="left" w:pos="791"/>
        </w:tabs>
        <w:spacing w:before="14"/>
        <w:ind w:left="790" w:hanging="335"/>
        <w:rPr>
          <w:sz w:val="18"/>
        </w:rPr>
      </w:pPr>
      <w:r>
        <w:rPr>
          <w:sz w:val="18"/>
        </w:rPr>
        <w:t>Tan Delta Measurement using Eltel &amp; Megger make</w:t>
      </w:r>
      <w:r>
        <w:rPr>
          <w:spacing w:val="30"/>
          <w:sz w:val="18"/>
        </w:rPr>
        <w:t xml:space="preserve"> </w:t>
      </w:r>
      <w:r>
        <w:rPr>
          <w:sz w:val="18"/>
        </w:rPr>
        <w:t>instrument.</w:t>
      </w:r>
    </w:p>
    <w:p w:rsidR="004A7473" w:rsidRDefault="00245E67">
      <w:pPr>
        <w:pStyle w:val="ListParagraph"/>
        <w:numPr>
          <w:ilvl w:val="1"/>
          <w:numId w:val="1"/>
        </w:numPr>
        <w:tabs>
          <w:tab w:val="left" w:pos="790"/>
          <w:tab w:val="left" w:pos="791"/>
        </w:tabs>
        <w:spacing w:before="15"/>
        <w:ind w:left="790" w:hanging="335"/>
        <w:rPr>
          <w:sz w:val="18"/>
        </w:rPr>
      </w:pPr>
      <w:r>
        <w:rPr>
          <w:sz w:val="18"/>
        </w:rPr>
        <w:t>LA’s Leakage Current Measurements using SCOPE make SA30i</w:t>
      </w:r>
      <w:r>
        <w:rPr>
          <w:spacing w:val="33"/>
          <w:sz w:val="18"/>
        </w:rPr>
        <w:t xml:space="preserve"> </w:t>
      </w:r>
      <w:r>
        <w:rPr>
          <w:sz w:val="18"/>
        </w:rPr>
        <w:t>Instrument.</w:t>
      </w:r>
    </w:p>
    <w:p w:rsidR="004A7473" w:rsidRDefault="00245E67">
      <w:pPr>
        <w:pStyle w:val="ListParagraph"/>
        <w:numPr>
          <w:ilvl w:val="1"/>
          <w:numId w:val="1"/>
        </w:numPr>
        <w:tabs>
          <w:tab w:val="left" w:pos="791"/>
        </w:tabs>
        <w:spacing w:line="242" w:lineRule="auto"/>
        <w:ind w:left="790" w:right="831"/>
        <w:jc w:val="both"/>
        <w:rPr>
          <w:sz w:val="18"/>
        </w:rPr>
      </w:pPr>
      <w:r>
        <w:rPr>
          <w:sz w:val="18"/>
        </w:rPr>
        <w:t>Insulation Test using Megger make S1-1568 15kV equipment. Testing of CTs  and  PTs:CT  Polarity Test, CT Ratio Test, Knee Point Voltage and Current Measurement, Excitation Current Measurement, Resistance Measurement using PONOVO make PCT 2000i CT/PT Testing</w:t>
      </w:r>
      <w:r>
        <w:rPr>
          <w:spacing w:val="-12"/>
          <w:sz w:val="18"/>
        </w:rPr>
        <w:t xml:space="preserve"> </w:t>
      </w:r>
      <w:r>
        <w:rPr>
          <w:sz w:val="18"/>
        </w:rPr>
        <w:t>System.</w:t>
      </w:r>
    </w:p>
    <w:p w:rsidR="004A7473" w:rsidRDefault="00245E67">
      <w:pPr>
        <w:pStyle w:val="ListParagraph"/>
        <w:numPr>
          <w:ilvl w:val="1"/>
          <w:numId w:val="1"/>
        </w:numPr>
        <w:tabs>
          <w:tab w:val="left" w:pos="791"/>
        </w:tabs>
        <w:spacing w:before="14"/>
        <w:ind w:left="790" w:hanging="335"/>
        <w:jc w:val="both"/>
        <w:rPr>
          <w:sz w:val="18"/>
        </w:rPr>
      </w:pPr>
      <w:r>
        <w:rPr>
          <w:sz w:val="18"/>
        </w:rPr>
        <w:t>Circuit Breaker Operational Analyzer: HISAC Ultima</w:t>
      </w:r>
      <w:r>
        <w:rPr>
          <w:spacing w:val="-16"/>
          <w:sz w:val="18"/>
        </w:rPr>
        <w:t xml:space="preserve"> </w:t>
      </w:r>
      <w:r>
        <w:rPr>
          <w:sz w:val="18"/>
        </w:rPr>
        <w:t>Analyzer</w:t>
      </w:r>
    </w:p>
    <w:p w:rsidR="004A7473" w:rsidRDefault="00245E67">
      <w:pPr>
        <w:pStyle w:val="ListParagraph"/>
        <w:numPr>
          <w:ilvl w:val="1"/>
          <w:numId w:val="1"/>
        </w:numPr>
        <w:tabs>
          <w:tab w:val="left" w:pos="791"/>
        </w:tabs>
        <w:spacing w:before="19"/>
        <w:ind w:left="790" w:hanging="335"/>
        <w:jc w:val="both"/>
        <w:rPr>
          <w:sz w:val="18"/>
        </w:rPr>
      </w:pPr>
      <w:r>
        <w:rPr>
          <w:sz w:val="18"/>
        </w:rPr>
        <w:t>Contact Resistance Meters: CRM100/CRM200/CRM100C/CRM+</w:t>
      </w:r>
      <w:r>
        <w:rPr>
          <w:spacing w:val="8"/>
          <w:sz w:val="18"/>
        </w:rPr>
        <w:t xml:space="preserve"> </w:t>
      </w:r>
      <w:r>
        <w:rPr>
          <w:sz w:val="18"/>
        </w:rPr>
        <w:t>instruments</w:t>
      </w:r>
    </w:p>
    <w:p w:rsidR="004A7473" w:rsidRDefault="00245E67">
      <w:pPr>
        <w:pStyle w:val="ListParagraph"/>
        <w:numPr>
          <w:ilvl w:val="1"/>
          <w:numId w:val="1"/>
        </w:numPr>
        <w:tabs>
          <w:tab w:val="left" w:pos="791"/>
        </w:tabs>
        <w:spacing w:before="15"/>
        <w:ind w:left="790" w:hanging="335"/>
        <w:jc w:val="both"/>
        <w:rPr>
          <w:sz w:val="18"/>
        </w:rPr>
      </w:pPr>
      <w:r>
        <w:rPr>
          <w:sz w:val="18"/>
        </w:rPr>
        <w:t>Contact Timing Meters: SCOT</w:t>
      </w:r>
      <w:r>
        <w:rPr>
          <w:spacing w:val="29"/>
          <w:sz w:val="18"/>
        </w:rPr>
        <w:t xml:space="preserve"> </w:t>
      </w:r>
      <w:r>
        <w:rPr>
          <w:sz w:val="18"/>
        </w:rPr>
        <w:t>M3k/MXP/SC0T+</w:t>
      </w:r>
    </w:p>
    <w:p w:rsidR="004A7473" w:rsidRDefault="00245E67">
      <w:pPr>
        <w:pStyle w:val="ListParagraph"/>
        <w:numPr>
          <w:ilvl w:val="1"/>
          <w:numId w:val="1"/>
        </w:numPr>
        <w:tabs>
          <w:tab w:val="left" w:pos="791"/>
        </w:tabs>
        <w:spacing w:before="5"/>
        <w:ind w:left="790" w:hanging="335"/>
        <w:jc w:val="both"/>
        <w:rPr>
          <w:sz w:val="18"/>
        </w:rPr>
      </w:pPr>
      <w:r>
        <w:rPr>
          <w:sz w:val="18"/>
        </w:rPr>
        <w:t>Transformer Winding Resistance Measurement: TRM25/TRM 104/TRM25</w:t>
      </w:r>
      <w:r>
        <w:rPr>
          <w:spacing w:val="-20"/>
          <w:sz w:val="18"/>
        </w:rPr>
        <w:t xml:space="preserve"> </w:t>
      </w:r>
      <w:r>
        <w:rPr>
          <w:sz w:val="18"/>
        </w:rPr>
        <w:t>+</w:t>
      </w:r>
    </w:p>
    <w:p w:rsidR="004A7473" w:rsidRDefault="00245E67">
      <w:pPr>
        <w:pStyle w:val="ListParagraph"/>
        <w:numPr>
          <w:ilvl w:val="1"/>
          <w:numId w:val="1"/>
        </w:numPr>
        <w:tabs>
          <w:tab w:val="left" w:pos="791"/>
        </w:tabs>
        <w:spacing w:before="19"/>
        <w:ind w:left="790" w:hanging="335"/>
        <w:jc w:val="both"/>
        <w:rPr>
          <w:sz w:val="18"/>
        </w:rPr>
      </w:pPr>
      <w:r>
        <w:rPr>
          <w:sz w:val="18"/>
        </w:rPr>
        <w:t>Transformer Turns Ratio Meter:</w:t>
      </w:r>
      <w:r>
        <w:rPr>
          <w:spacing w:val="27"/>
          <w:sz w:val="18"/>
        </w:rPr>
        <w:t xml:space="preserve"> </w:t>
      </w:r>
      <w:r>
        <w:rPr>
          <w:sz w:val="18"/>
        </w:rPr>
        <w:t>TTRM302</w:t>
      </w:r>
    </w:p>
    <w:p w:rsidR="004A7473" w:rsidRDefault="004A7473">
      <w:pPr>
        <w:pStyle w:val="BodyText"/>
        <w:rPr>
          <w:sz w:val="20"/>
        </w:rPr>
      </w:pPr>
    </w:p>
    <w:p w:rsidR="004A7473" w:rsidRDefault="00245E67">
      <w:pPr>
        <w:pStyle w:val="BodyText"/>
        <w:tabs>
          <w:tab w:val="left" w:pos="9245"/>
        </w:tabs>
        <w:spacing w:before="164"/>
        <w:ind w:left="107"/>
      </w:pPr>
      <w:r>
        <w:rPr>
          <w:color w:val="16365D"/>
          <w:spacing w:val="-20"/>
          <w:shd w:val="clear" w:color="auto" w:fill="C6D8EF"/>
        </w:rPr>
        <w:t xml:space="preserve"> </w:t>
      </w:r>
      <w:r>
        <w:rPr>
          <w:color w:val="16365D"/>
          <w:w w:val="105"/>
          <w:shd w:val="clear" w:color="auto" w:fill="C6D8EF"/>
        </w:rPr>
        <w:t>P</w:t>
      </w:r>
      <w:r>
        <w:rPr>
          <w:color w:val="16365D"/>
          <w:spacing w:val="-9"/>
          <w:w w:val="105"/>
          <w:shd w:val="clear" w:color="auto" w:fill="C6D8EF"/>
        </w:rPr>
        <w:t xml:space="preserve"> </w:t>
      </w:r>
      <w:r>
        <w:rPr>
          <w:color w:val="16365D"/>
          <w:w w:val="105"/>
          <w:shd w:val="clear" w:color="auto" w:fill="C6D8EF"/>
        </w:rPr>
        <w:t>R</w:t>
      </w:r>
      <w:r>
        <w:rPr>
          <w:color w:val="16365D"/>
          <w:spacing w:val="-15"/>
          <w:w w:val="105"/>
          <w:shd w:val="clear" w:color="auto" w:fill="C6D8EF"/>
        </w:rPr>
        <w:t xml:space="preserve"> </w:t>
      </w:r>
      <w:r>
        <w:rPr>
          <w:color w:val="16365D"/>
          <w:w w:val="105"/>
          <w:shd w:val="clear" w:color="auto" w:fill="C6D8EF"/>
        </w:rPr>
        <w:t>O</w:t>
      </w:r>
      <w:r>
        <w:rPr>
          <w:color w:val="16365D"/>
          <w:spacing w:val="-9"/>
          <w:w w:val="105"/>
          <w:shd w:val="clear" w:color="auto" w:fill="C6D8EF"/>
        </w:rPr>
        <w:t xml:space="preserve"> </w:t>
      </w:r>
      <w:r>
        <w:rPr>
          <w:color w:val="16365D"/>
          <w:w w:val="105"/>
          <w:shd w:val="clear" w:color="auto" w:fill="C6D8EF"/>
        </w:rPr>
        <w:t>J</w:t>
      </w:r>
      <w:r>
        <w:rPr>
          <w:color w:val="16365D"/>
          <w:spacing w:val="-16"/>
          <w:w w:val="105"/>
          <w:shd w:val="clear" w:color="auto" w:fill="C6D8EF"/>
        </w:rPr>
        <w:t xml:space="preserve"> </w:t>
      </w:r>
      <w:r>
        <w:rPr>
          <w:color w:val="16365D"/>
          <w:w w:val="105"/>
          <w:shd w:val="clear" w:color="auto" w:fill="C6D8EF"/>
        </w:rPr>
        <w:t>EC</w:t>
      </w:r>
      <w:r>
        <w:rPr>
          <w:color w:val="16365D"/>
          <w:spacing w:val="2"/>
          <w:w w:val="105"/>
          <w:shd w:val="clear" w:color="auto" w:fill="C6D8EF"/>
        </w:rPr>
        <w:t xml:space="preserve"> </w:t>
      </w:r>
      <w:r>
        <w:rPr>
          <w:color w:val="16365D"/>
          <w:spacing w:val="9"/>
          <w:w w:val="105"/>
          <w:shd w:val="clear" w:color="auto" w:fill="C6D8EF"/>
        </w:rPr>
        <w:t>TS</w:t>
      </w:r>
      <w:r>
        <w:rPr>
          <w:color w:val="16365D"/>
          <w:spacing w:val="46"/>
          <w:w w:val="105"/>
          <w:shd w:val="clear" w:color="auto" w:fill="C6D8EF"/>
        </w:rPr>
        <w:t xml:space="preserve"> </w:t>
      </w:r>
      <w:r>
        <w:rPr>
          <w:color w:val="16365D"/>
          <w:w w:val="105"/>
          <w:shd w:val="clear" w:color="auto" w:fill="C6D8EF"/>
        </w:rPr>
        <w:t>H</w:t>
      </w:r>
      <w:r>
        <w:rPr>
          <w:color w:val="16365D"/>
          <w:spacing w:val="-12"/>
          <w:w w:val="105"/>
          <w:shd w:val="clear" w:color="auto" w:fill="C6D8EF"/>
        </w:rPr>
        <w:t xml:space="preserve"> </w:t>
      </w:r>
      <w:r>
        <w:rPr>
          <w:color w:val="16365D"/>
          <w:w w:val="105"/>
          <w:shd w:val="clear" w:color="auto" w:fill="C6D8EF"/>
        </w:rPr>
        <w:t>A</w:t>
      </w:r>
      <w:r>
        <w:rPr>
          <w:color w:val="16365D"/>
          <w:spacing w:val="-18"/>
          <w:w w:val="105"/>
          <w:shd w:val="clear" w:color="auto" w:fill="C6D8EF"/>
        </w:rPr>
        <w:t xml:space="preserve"> </w:t>
      </w:r>
      <w:r>
        <w:rPr>
          <w:color w:val="16365D"/>
          <w:w w:val="105"/>
          <w:shd w:val="clear" w:color="auto" w:fill="C6D8EF"/>
        </w:rPr>
        <w:t>N</w:t>
      </w:r>
      <w:r>
        <w:rPr>
          <w:color w:val="16365D"/>
          <w:spacing w:val="-16"/>
          <w:w w:val="105"/>
          <w:shd w:val="clear" w:color="auto" w:fill="C6D8EF"/>
        </w:rPr>
        <w:t xml:space="preserve"> </w:t>
      </w:r>
      <w:r>
        <w:rPr>
          <w:color w:val="16365D"/>
          <w:w w:val="105"/>
          <w:shd w:val="clear" w:color="auto" w:fill="C6D8EF"/>
        </w:rPr>
        <w:t>D</w:t>
      </w:r>
      <w:r>
        <w:rPr>
          <w:color w:val="16365D"/>
          <w:spacing w:val="-13"/>
          <w:w w:val="105"/>
          <w:shd w:val="clear" w:color="auto" w:fill="C6D8EF"/>
        </w:rPr>
        <w:t xml:space="preserve"> </w:t>
      </w:r>
      <w:r>
        <w:rPr>
          <w:color w:val="16365D"/>
          <w:spacing w:val="13"/>
          <w:w w:val="105"/>
          <w:shd w:val="clear" w:color="auto" w:fill="C6D8EF"/>
        </w:rPr>
        <w:t>LED</w:t>
      </w:r>
      <w:r>
        <w:rPr>
          <w:color w:val="16365D"/>
          <w:spacing w:val="13"/>
          <w:shd w:val="clear" w:color="auto" w:fill="C6D8EF"/>
        </w:rPr>
        <w:tab/>
      </w:r>
    </w:p>
    <w:p w:rsidR="004A7473" w:rsidRDefault="004A7473">
      <w:pPr>
        <w:pStyle w:val="BodyText"/>
        <w:spacing w:before="4"/>
        <w:rPr>
          <w:sz w:val="21"/>
        </w:rPr>
      </w:pPr>
    </w:p>
    <w:p w:rsidR="004A7473" w:rsidRDefault="00245E67">
      <w:pPr>
        <w:pStyle w:val="ListParagraph"/>
        <w:numPr>
          <w:ilvl w:val="1"/>
          <w:numId w:val="1"/>
        </w:numPr>
        <w:tabs>
          <w:tab w:val="left" w:pos="789"/>
          <w:tab w:val="left" w:pos="790"/>
        </w:tabs>
        <w:spacing w:before="0"/>
        <w:ind w:left="789"/>
        <w:rPr>
          <w:sz w:val="18"/>
        </w:rPr>
      </w:pPr>
      <w:r>
        <w:rPr>
          <w:sz w:val="18"/>
        </w:rPr>
        <w:t>400 Kv Gas Insulated Substation Khargone,</w:t>
      </w:r>
      <w:r>
        <w:rPr>
          <w:spacing w:val="7"/>
          <w:sz w:val="18"/>
        </w:rPr>
        <w:t xml:space="preserve"> </w:t>
      </w:r>
      <w:r>
        <w:rPr>
          <w:sz w:val="18"/>
        </w:rPr>
        <w:t>NTPC</w:t>
      </w:r>
      <w:r w:rsidR="0088007D">
        <w:rPr>
          <w:sz w:val="18"/>
        </w:rPr>
        <w:t>.</w:t>
      </w:r>
    </w:p>
    <w:p w:rsidR="004A7473" w:rsidRDefault="00245E67">
      <w:pPr>
        <w:pStyle w:val="ListParagraph"/>
        <w:numPr>
          <w:ilvl w:val="1"/>
          <w:numId w:val="1"/>
        </w:numPr>
        <w:tabs>
          <w:tab w:val="left" w:pos="789"/>
          <w:tab w:val="left" w:pos="790"/>
        </w:tabs>
        <w:spacing w:before="14"/>
        <w:ind w:left="789"/>
        <w:rPr>
          <w:sz w:val="18"/>
        </w:rPr>
      </w:pPr>
      <w:r>
        <w:rPr>
          <w:sz w:val="18"/>
        </w:rPr>
        <w:t>400 Kv Air Insulated Substation Kudus,</w:t>
      </w:r>
      <w:r>
        <w:rPr>
          <w:spacing w:val="-9"/>
          <w:sz w:val="18"/>
        </w:rPr>
        <w:t xml:space="preserve"> </w:t>
      </w:r>
      <w:r>
        <w:rPr>
          <w:sz w:val="18"/>
        </w:rPr>
        <w:t>MSETCL</w:t>
      </w:r>
      <w:r w:rsidR="0088007D">
        <w:rPr>
          <w:sz w:val="18"/>
        </w:rPr>
        <w:t>.</w:t>
      </w:r>
    </w:p>
    <w:p w:rsidR="004A7473" w:rsidRDefault="00245E67" w:rsidP="00E728BE">
      <w:pPr>
        <w:pStyle w:val="ListParagraph"/>
        <w:numPr>
          <w:ilvl w:val="1"/>
          <w:numId w:val="1"/>
        </w:numPr>
        <w:tabs>
          <w:tab w:val="left" w:pos="790"/>
          <w:tab w:val="left" w:pos="791"/>
        </w:tabs>
        <w:spacing w:before="10"/>
        <w:ind w:left="790" w:hanging="335"/>
        <w:rPr>
          <w:sz w:val="18"/>
        </w:rPr>
      </w:pPr>
      <w:r>
        <w:rPr>
          <w:sz w:val="18"/>
        </w:rPr>
        <w:t>Currently Handle 220/13 2/33 Kv Digital Substation Kekatnibhora,</w:t>
      </w:r>
      <w:r>
        <w:rPr>
          <w:spacing w:val="-5"/>
          <w:sz w:val="18"/>
        </w:rPr>
        <w:t xml:space="preserve"> </w:t>
      </w:r>
      <w:r>
        <w:rPr>
          <w:sz w:val="18"/>
        </w:rPr>
        <w:t>MSETCL</w:t>
      </w:r>
      <w:r w:rsidR="0088007D">
        <w:rPr>
          <w:sz w:val="18"/>
        </w:rPr>
        <w:t>.</w:t>
      </w:r>
    </w:p>
    <w:p w:rsidR="0088007D" w:rsidRDefault="0088007D" w:rsidP="0088007D">
      <w:pPr>
        <w:pStyle w:val="ListParagraph"/>
        <w:tabs>
          <w:tab w:val="left" w:pos="790"/>
          <w:tab w:val="left" w:pos="791"/>
        </w:tabs>
        <w:spacing w:before="10"/>
        <w:ind w:firstLine="0"/>
        <w:rPr>
          <w:sz w:val="18"/>
        </w:rPr>
      </w:pPr>
    </w:p>
    <w:p w:rsidR="0088007D" w:rsidRPr="00CE6423" w:rsidRDefault="0088007D" w:rsidP="0088007D">
      <w:pPr>
        <w:tabs>
          <w:tab w:val="left" w:pos="790"/>
          <w:tab w:val="left" w:pos="791"/>
        </w:tabs>
        <w:spacing w:before="10"/>
        <w:rPr>
          <w:sz w:val="18"/>
          <w:szCs w:val="18"/>
        </w:rPr>
      </w:pPr>
    </w:p>
    <w:p w:rsidR="00CE6423" w:rsidRDefault="00CE6423" w:rsidP="0088007D">
      <w:pPr>
        <w:tabs>
          <w:tab w:val="left" w:pos="790"/>
          <w:tab w:val="left" w:pos="791"/>
        </w:tabs>
        <w:spacing w:before="10"/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36"/>
      </w:tblGrid>
      <w:tr w:rsidR="00671FA1" w:rsidTr="00671FA1">
        <w:tc>
          <w:tcPr>
            <w:tcW w:w="9736" w:type="dxa"/>
            <w:shd w:val="clear" w:color="auto" w:fill="DBE5F1" w:themeFill="accent1" w:themeFillTint="33"/>
          </w:tcPr>
          <w:p w:rsidR="00671FA1" w:rsidRPr="00671FA1" w:rsidRDefault="00671FA1" w:rsidP="00671FA1">
            <w:pPr>
              <w:tabs>
                <w:tab w:val="left" w:pos="7875"/>
              </w:tabs>
              <w:rPr>
                <w:sz w:val="18"/>
                <w:szCs w:val="18"/>
              </w:rPr>
            </w:pPr>
            <w:r>
              <w:rPr>
                <w:color w:val="16365D"/>
                <w:spacing w:val="13"/>
                <w:w w:val="105"/>
                <w:shd w:val="clear" w:color="auto" w:fill="C6D8EF"/>
              </w:rPr>
              <w:t xml:space="preserve"> </w:t>
            </w:r>
            <w:r w:rsidRPr="00671FA1">
              <w:rPr>
                <w:color w:val="16365D"/>
                <w:spacing w:val="13"/>
                <w:w w:val="105"/>
                <w:sz w:val="18"/>
                <w:szCs w:val="18"/>
                <w:shd w:val="clear" w:color="auto" w:fill="C6D8EF"/>
              </w:rPr>
              <w:t>OTHER DETAILS</w:t>
            </w:r>
          </w:p>
        </w:tc>
      </w:tr>
    </w:tbl>
    <w:p w:rsidR="0088007D" w:rsidRDefault="0088007D" w:rsidP="0088007D">
      <w:pPr>
        <w:tabs>
          <w:tab w:val="left" w:pos="790"/>
          <w:tab w:val="left" w:pos="791"/>
        </w:tabs>
        <w:spacing w:before="10"/>
        <w:rPr>
          <w:sz w:val="18"/>
        </w:rPr>
      </w:pPr>
    </w:p>
    <w:p w:rsidR="00671FA1" w:rsidRPr="00671FA1" w:rsidRDefault="00671FA1" w:rsidP="00671FA1">
      <w:pPr>
        <w:rPr>
          <w:sz w:val="20"/>
          <w:szCs w:val="20"/>
        </w:rPr>
      </w:pPr>
      <w:r w:rsidRPr="00671FA1">
        <w:rPr>
          <w:b/>
          <w:sz w:val="20"/>
          <w:szCs w:val="20"/>
        </w:rPr>
        <w:t>References:</w:t>
      </w:r>
      <w:r w:rsidRPr="00671FA1">
        <w:rPr>
          <w:sz w:val="20"/>
          <w:szCs w:val="20"/>
        </w:rPr>
        <w:t xml:space="preserve"> Available on Request</w:t>
      </w:r>
    </w:p>
    <w:p w:rsidR="00671FA1" w:rsidRPr="00671FA1" w:rsidRDefault="00671FA1" w:rsidP="00671FA1">
      <w:pPr>
        <w:widowControl/>
        <w:tabs>
          <w:tab w:val="left" w:pos="1170"/>
        </w:tabs>
        <w:autoSpaceDE/>
        <w:autoSpaceDN/>
        <w:rPr>
          <w:sz w:val="20"/>
          <w:szCs w:val="20"/>
        </w:rPr>
      </w:pPr>
      <w:r w:rsidRPr="00671FA1">
        <w:rPr>
          <w:b/>
          <w:sz w:val="20"/>
          <w:szCs w:val="20"/>
        </w:rPr>
        <w:t xml:space="preserve">CTC </w:t>
      </w:r>
      <w:r w:rsidRPr="00671FA1">
        <w:rPr>
          <w:sz w:val="20"/>
          <w:szCs w:val="20"/>
        </w:rPr>
        <w:t xml:space="preserve">         :</w:t>
      </w:r>
      <w:r w:rsidR="003F4C8C">
        <w:rPr>
          <w:sz w:val="20"/>
          <w:szCs w:val="20"/>
        </w:rPr>
        <w:t xml:space="preserve">    </w:t>
      </w:r>
      <w:r w:rsidRPr="00671FA1">
        <w:rPr>
          <w:sz w:val="20"/>
          <w:szCs w:val="20"/>
        </w:rPr>
        <w:t xml:space="preserve"> 23,342 P.M</w:t>
      </w:r>
    </w:p>
    <w:p w:rsidR="00671FA1" w:rsidRPr="00671FA1" w:rsidRDefault="00671FA1" w:rsidP="00671FA1">
      <w:pPr>
        <w:rPr>
          <w:sz w:val="20"/>
          <w:szCs w:val="20"/>
        </w:rPr>
      </w:pPr>
      <w:r w:rsidRPr="00671FA1">
        <w:rPr>
          <w:b/>
          <w:sz w:val="20"/>
          <w:szCs w:val="20"/>
        </w:rPr>
        <w:t>Current Package</w:t>
      </w:r>
      <w:r w:rsidRPr="00671FA1">
        <w:rPr>
          <w:sz w:val="20"/>
          <w:szCs w:val="20"/>
        </w:rPr>
        <w:t>: 2,68,099 P.A.</w:t>
      </w:r>
    </w:p>
    <w:p w:rsidR="0088007D" w:rsidRPr="0088007D" w:rsidRDefault="00671FA1" w:rsidP="00671FA1">
      <w:pPr>
        <w:tabs>
          <w:tab w:val="left" w:pos="790"/>
          <w:tab w:val="left" w:pos="791"/>
        </w:tabs>
        <w:spacing w:before="10"/>
        <w:rPr>
          <w:sz w:val="18"/>
        </w:rPr>
        <w:sectPr w:rsidR="0088007D" w:rsidRPr="0088007D">
          <w:pgSz w:w="12240" w:h="15840"/>
          <w:pgMar w:top="1500" w:right="1020" w:bottom="280" w:left="1700" w:header="720" w:footer="720" w:gutter="0"/>
          <w:cols w:space="720"/>
        </w:sectPr>
      </w:pPr>
      <w:r w:rsidRPr="00671FA1">
        <w:rPr>
          <w:b/>
          <w:sz w:val="20"/>
          <w:szCs w:val="20"/>
        </w:rPr>
        <w:t>Expected Package</w:t>
      </w:r>
      <w:r w:rsidRPr="00671FA1">
        <w:rPr>
          <w:sz w:val="20"/>
          <w:szCs w:val="20"/>
        </w:rPr>
        <w:t>: Negotiable</w:t>
      </w:r>
    </w:p>
    <w:p w:rsidR="004A7473" w:rsidRDefault="004A7473" w:rsidP="00E728BE">
      <w:pPr>
        <w:pStyle w:val="BodyText"/>
        <w:spacing w:before="9"/>
        <w:rPr>
          <w:sz w:val="25"/>
        </w:rPr>
      </w:pPr>
    </w:p>
    <w:sectPr w:rsidR="004A7473" w:rsidSect="004A7473">
      <w:pgSz w:w="12000" w:h="8000" w:orient="landscape"/>
      <w:pgMar w:top="720" w:right="380" w:bottom="280" w:left="3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46E" w:rsidRDefault="0075046E" w:rsidP="00CE6423">
      <w:r>
        <w:separator/>
      </w:r>
    </w:p>
  </w:endnote>
  <w:endnote w:type="continuationSeparator" w:id="1">
    <w:p w:rsidR="0075046E" w:rsidRDefault="0075046E" w:rsidP="00CE64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46E" w:rsidRDefault="0075046E" w:rsidP="00CE6423">
      <w:r>
        <w:separator/>
      </w:r>
    </w:p>
  </w:footnote>
  <w:footnote w:type="continuationSeparator" w:id="1">
    <w:p w:rsidR="0075046E" w:rsidRDefault="0075046E" w:rsidP="00CE64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B79E1"/>
    <w:multiLevelType w:val="hybridMultilevel"/>
    <w:tmpl w:val="B6F462AC"/>
    <w:lvl w:ilvl="0" w:tplc="E5E8A8CE">
      <w:numFmt w:val="bullet"/>
      <w:lvlText w:val="•"/>
      <w:lvlJc w:val="left"/>
      <w:pPr>
        <w:ind w:left="462" w:hanging="339"/>
      </w:pPr>
      <w:rPr>
        <w:rFonts w:ascii="Cambria" w:eastAsia="Cambria" w:hAnsi="Cambria" w:cs="Cambria" w:hint="default"/>
        <w:w w:val="105"/>
        <w:sz w:val="18"/>
        <w:szCs w:val="18"/>
        <w:lang w:val="en-US" w:eastAsia="en-US" w:bidi="en-US"/>
      </w:rPr>
    </w:lvl>
    <w:lvl w:ilvl="1" w:tplc="6A7EC900">
      <w:numFmt w:val="bullet"/>
      <w:lvlText w:val="•"/>
      <w:lvlJc w:val="left"/>
      <w:pPr>
        <w:ind w:left="788" w:hanging="334"/>
      </w:pPr>
      <w:rPr>
        <w:rFonts w:ascii="Cambria" w:eastAsia="Cambria" w:hAnsi="Cambria" w:cs="Cambria" w:hint="default"/>
        <w:w w:val="109"/>
        <w:sz w:val="18"/>
        <w:szCs w:val="18"/>
        <w:lang w:val="en-US" w:eastAsia="en-US" w:bidi="en-US"/>
      </w:rPr>
    </w:lvl>
    <w:lvl w:ilvl="2" w:tplc="B5A05342">
      <w:numFmt w:val="bullet"/>
      <w:lvlText w:val="•"/>
      <w:lvlJc w:val="left"/>
      <w:pPr>
        <w:ind w:left="1751" w:hanging="334"/>
      </w:pPr>
      <w:rPr>
        <w:rFonts w:hint="default"/>
        <w:lang w:val="en-US" w:eastAsia="en-US" w:bidi="en-US"/>
      </w:rPr>
    </w:lvl>
    <w:lvl w:ilvl="3" w:tplc="5DB2D652">
      <w:numFmt w:val="bullet"/>
      <w:lvlText w:val="•"/>
      <w:lvlJc w:val="left"/>
      <w:pPr>
        <w:ind w:left="2722" w:hanging="334"/>
      </w:pPr>
      <w:rPr>
        <w:rFonts w:hint="default"/>
        <w:lang w:val="en-US" w:eastAsia="en-US" w:bidi="en-US"/>
      </w:rPr>
    </w:lvl>
    <w:lvl w:ilvl="4" w:tplc="CAA23172">
      <w:numFmt w:val="bullet"/>
      <w:lvlText w:val="•"/>
      <w:lvlJc w:val="left"/>
      <w:pPr>
        <w:ind w:left="3693" w:hanging="334"/>
      </w:pPr>
      <w:rPr>
        <w:rFonts w:hint="default"/>
        <w:lang w:val="en-US" w:eastAsia="en-US" w:bidi="en-US"/>
      </w:rPr>
    </w:lvl>
    <w:lvl w:ilvl="5" w:tplc="2800CFBC">
      <w:numFmt w:val="bullet"/>
      <w:lvlText w:val="•"/>
      <w:lvlJc w:val="left"/>
      <w:pPr>
        <w:ind w:left="4664" w:hanging="334"/>
      </w:pPr>
      <w:rPr>
        <w:rFonts w:hint="default"/>
        <w:lang w:val="en-US" w:eastAsia="en-US" w:bidi="en-US"/>
      </w:rPr>
    </w:lvl>
    <w:lvl w:ilvl="6" w:tplc="1564063A">
      <w:numFmt w:val="bullet"/>
      <w:lvlText w:val="•"/>
      <w:lvlJc w:val="left"/>
      <w:pPr>
        <w:ind w:left="5635" w:hanging="334"/>
      </w:pPr>
      <w:rPr>
        <w:rFonts w:hint="default"/>
        <w:lang w:val="en-US" w:eastAsia="en-US" w:bidi="en-US"/>
      </w:rPr>
    </w:lvl>
    <w:lvl w:ilvl="7" w:tplc="4444381A">
      <w:numFmt w:val="bullet"/>
      <w:lvlText w:val="•"/>
      <w:lvlJc w:val="left"/>
      <w:pPr>
        <w:ind w:left="6606" w:hanging="334"/>
      </w:pPr>
      <w:rPr>
        <w:rFonts w:hint="default"/>
        <w:lang w:val="en-US" w:eastAsia="en-US" w:bidi="en-US"/>
      </w:rPr>
    </w:lvl>
    <w:lvl w:ilvl="8" w:tplc="9C201206">
      <w:numFmt w:val="bullet"/>
      <w:lvlText w:val="•"/>
      <w:lvlJc w:val="left"/>
      <w:pPr>
        <w:ind w:left="7577" w:hanging="334"/>
      </w:pPr>
      <w:rPr>
        <w:rFonts w:hint="default"/>
        <w:lang w:val="en-US" w:eastAsia="en-US" w:bidi="en-US"/>
      </w:rPr>
    </w:lvl>
  </w:abstractNum>
  <w:abstractNum w:abstractNumId="1">
    <w:nsid w:val="715236F7"/>
    <w:multiLevelType w:val="hybridMultilevel"/>
    <w:tmpl w:val="9D149C72"/>
    <w:lvl w:ilvl="0" w:tplc="2738D704">
      <w:numFmt w:val="bullet"/>
      <w:lvlText w:val="•"/>
      <w:lvlJc w:val="left"/>
      <w:pPr>
        <w:ind w:left="3818" w:hanging="335"/>
      </w:pPr>
      <w:rPr>
        <w:rFonts w:ascii="Cambria" w:eastAsia="Cambria" w:hAnsi="Cambria" w:cs="Cambria" w:hint="default"/>
        <w:w w:val="106"/>
        <w:sz w:val="18"/>
        <w:szCs w:val="18"/>
        <w:lang w:val="en-US" w:eastAsia="en-US" w:bidi="en-US"/>
      </w:rPr>
    </w:lvl>
    <w:lvl w:ilvl="1" w:tplc="60B46150">
      <w:numFmt w:val="bullet"/>
      <w:lvlText w:val="•"/>
      <w:lvlJc w:val="left"/>
      <w:pPr>
        <w:ind w:left="4390" w:hanging="335"/>
      </w:pPr>
      <w:rPr>
        <w:rFonts w:hint="default"/>
        <w:lang w:val="en-US" w:eastAsia="en-US" w:bidi="en-US"/>
      </w:rPr>
    </w:lvl>
    <w:lvl w:ilvl="2" w:tplc="9A006738">
      <w:numFmt w:val="bullet"/>
      <w:lvlText w:val="•"/>
      <w:lvlJc w:val="left"/>
      <w:pPr>
        <w:ind w:left="4960" w:hanging="335"/>
      </w:pPr>
      <w:rPr>
        <w:rFonts w:hint="default"/>
        <w:lang w:val="en-US" w:eastAsia="en-US" w:bidi="en-US"/>
      </w:rPr>
    </w:lvl>
    <w:lvl w:ilvl="3" w:tplc="347A87E8">
      <w:numFmt w:val="bullet"/>
      <w:lvlText w:val="•"/>
      <w:lvlJc w:val="left"/>
      <w:pPr>
        <w:ind w:left="5530" w:hanging="335"/>
      </w:pPr>
      <w:rPr>
        <w:rFonts w:hint="default"/>
        <w:lang w:val="en-US" w:eastAsia="en-US" w:bidi="en-US"/>
      </w:rPr>
    </w:lvl>
    <w:lvl w:ilvl="4" w:tplc="5DD08E3C">
      <w:numFmt w:val="bullet"/>
      <w:lvlText w:val="•"/>
      <w:lvlJc w:val="left"/>
      <w:pPr>
        <w:ind w:left="6100" w:hanging="335"/>
      </w:pPr>
      <w:rPr>
        <w:rFonts w:hint="default"/>
        <w:lang w:val="en-US" w:eastAsia="en-US" w:bidi="en-US"/>
      </w:rPr>
    </w:lvl>
    <w:lvl w:ilvl="5" w:tplc="39AAB482">
      <w:numFmt w:val="bullet"/>
      <w:lvlText w:val="•"/>
      <w:lvlJc w:val="left"/>
      <w:pPr>
        <w:ind w:left="6670" w:hanging="335"/>
      </w:pPr>
      <w:rPr>
        <w:rFonts w:hint="default"/>
        <w:lang w:val="en-US" w:eastAsia="en-US" w:bidi="en-US"/>
      </w:rPr>
    </w:lvl>
    <w:lvl w:ilvl="6" w:tplc="6A42D03E">
      <w:numFmt w:val="bullet"/>
      <w:lvlText w:val="•"/>
      <w:lvlJc w:val="left"/>
      <w:pPr>
        <w:ind w:left="7240" w:hanging="335"/>
      </w:pPr>
      <w:rPr>
        <w:rFonts w:hint="default"/>
        <w:lang w:val="en-US" w:eastAsia="en-US" w:bidi="en-US"/>
      </w:rPr>
    </w:lvl>
    <w:lvl w:ilvl="7" w:tplc="71FEAF90">
      <w:numFmt w:val="bullet"/>
      <w:lvlText w:val="•"/>
      <w:lvlJc w:val="left"/>
      <w:pPr>
        <w:ind w:left="7810" w:hanging="335"/>
      </w:pPr>
      <w:rPr>
        <w:rFonts w:hint="default"/>
        <w:lang w:val="en-US" w:eastAsia="en-US" w:bidi="en-US"/>
      </w:rPr>
    </w:lvl>
    <w:lvl w:ilvl="8" w:tplc="C3C63120">
      <w:numFmt w:val="bullet"/>
      <w:lvlText w:val="•"/>
      <w:lvlJc w:val="left"/>
      <w:pPr>
        <w:ind w:left="8380" w:hanging="335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A7473"/>
    <w:rsid w:val="00245E67"/>
    <w:rsid w:val="003F4C8C"/>
    <w:rsid w:val="00424D59"/>
    <w:rsid w:val="004A7473"/>
    <w:rsid w:val="005738AB"/>
    <w:rsid w:val="005E1768"/>
    <w:rsid w:val="006120D7"/>
    <w:rsid w:val="006708A2"/>
    <w:rsid w:val="00671FA1"/>
    <w:rsid w:val="0075046E"/>
    <w:rsid w:val="0088007D"/>
    <w:rsid w:val="008B1EB1"/>
    <w:rsid w:val="00CA35C9"/>
    <w:rsid w:val="00CE6423"/>
    <w:rsid w:val="00E13290"/>
    <w:rsid w:val="00E242E9"/>
    <w:rsid w:val="00E72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A7473"/>
    <w:rPr>
      <w:rFonts w:ascii="Cambria" w:eastAsia="Cambria" w:hAnsi="Cambria" w:cs="Cambri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A7473"/>
    <w:rPr>
      <w:sz w:val="18"/>
      <w:szCs w:val="18"/>
    </w:rPr>
  </w:style>
  <w:style w:type="paragraph" w:styleId="ListParagraph">
    <w:name w:val="List Paragraph"/>
    <w:basedOn w:val="Normal"/>
    <w:uiPriority w:val="1"/>
    <w:qFormat/>
    <w:rsid w:val="004A7473"/>
    <w:pPr>
      <w:spacing w:before="9"/>
      <w:ind w:left="790" w:hanging="335"/>
    </w:pPr>
  </w:style>
  <w:style w:type="paragraph" w:customStyle="1" w:styleId="TableParagraph">
    <w:name w:val="Table Paragraph"/>
    <w:basedOn w:val="Normal"/>
    <w:uiPriority w:val="1"/>
    <w:qFormat/>
    <w:rsid w:val="004A7473"/>
  </w:style>
  <w:style w:type="table" w:styleId="TableGrid">
    <w:name w:val="Table Grid"/>
    <w:basedOn w:val="TableNormal"/>
    <w:uiPriority w:val="59"/>
    <w:rsid w:val="00671F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E64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6423"/>
    <w:rPr>
      <w:rFonts w:ascii="Cambria" w:eastAsia="Cambria" w:hAnsi="Cambria" w:cs="Cambria"/>
      <w:lang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CE64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6423"/>
    <w:rPr>
      <w:rFonts w:ascii="Cambria" w:eastAsia="Cambria" w:hAnsi="Cambria" w:cs="Cambria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ustubhgalole2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K.pdf</vt:lpstr>
    </vt:vector>
  </TitlesOfParts>
  <Company/>
  <LinksUpToDate>false</LinksUpToDate>
  <CharactersWithSpaces>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K.pdf</dc:title>
  <dc:creator>Dell</dc:creator>
  <cp:lastModifiedBy>admin</cp:lastModifiedBy>
  <cp:revision>2</cp:revision>
  <cp:lastPrinted>2020-03-05T09:35:00Z</cp:lastPrinted>
  <dcterms:created xsi:type="dcterms:W3CDTF">2020-03-05T09:41:00Z</dcterms:created>
  <dcterms:modified xsi:type="dcterms:W3CDTF">2020-03-05T09:41:00Z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2020-02-18T00:00:00Z</vt:filetime>
  </property>
  <property fmtid="{D5CDD505-2E9C-101B-9397-08002B2CF9AE}" pid="3" name="LastSaved">
    <vt:filetime>2020-03-05T00:00:00Z</vt:filetime>
  </property>
</Properties>
</file>